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50" w:rsidRDefault="007A10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1050" w:rsidRDefault="007A1050">
      <w:pPr>
        <w:pStyle w:val="ConsPlusNormal"/>
        <w:jc w:val="both"/>
        <w:outlineLvl w:val="0"/>
      </w:pPr>
    </w:p>
    <w:p w:rsidR="007A1050" w:rsidRDefault="007A1050">
      <w:pPr>
        <w:pStyle w:val="ConsPlusTitle"/>
        <w:jc w:val="center"/>
        <w:outlineLvl w:val="0"/>
      </w:pPr>
      <w:r>
        <w:t>СТАВРОПОЛЬСКАЯ ГОРОДСКАЯ ДУМА</w:t>
      </w:r>
    </w:p>
    <w:p w:rsidR="007A1050" w:rsidRDefault="007A1050">
      <w:pPr>
        <w:pStyle w:val="ConsPlusTitle"/>
        <w:jc w:val="center"/>
      </w:pPr>
    </w:p>
    <w:p w:rsidR="007A1050" w:rsidRDefault="007A1050">
      <w:pPr>
        <w:pStyle w:val="ConsPlusTitle"/>
        <w:jc w:val="center"/>
      </w:pPr>
      <w:r>
        <w:t>РЕШЕНИЕ</w:t>
      </w:r>
    </w:p>
    <w:p w:rsidR="007A1050" w:rsidRDefault="007A1050">
      <w:pPr>
        <w:pStyle w:val="ConsPlusTitle"/>
        <w:jc w:val="center"/>
      </w:pPr>
      <w:r>
        <w:t>от 28 декабря 2009 г. N 152</w:t>
      </w:r>
    </w:p>
    <w:p w:rsidR="007A1050" w:rsidRDefault="007A1050">
      <w:pPr>
        <w:pStyle w:val="ConsPlusTitle"/>
        <w:jc w:val="center"/>
      </w:pPr>
    </w:p>
    <w:p w:rsidR="007A1050" w:rsidRDefault="007A1050">
      <w:pPr>
        <w:pStyle w:val="ConsPlusTitle"/>
        <w:jc w:val="center"/>
      </w:pPr>
      <w:r>
        <w:t>ОБ УЧРЕЖДЕНИИ КОМИТЕТА ТРУДА И СОЦИАЛЬНОЙ ЗАЩИТЫ</w:t>
      </w:r>
    </w:p>
    <w:p w:rsidR="007A1050" w:rsidRDefault="007A1050">
      <w:pPr>
        <w:pStyle w:val="ConsPlusTitle"/>
        <w:jc w:val="center"/>
      </w:pPr>
      <w:r>
        <w:t>НАСЕЛЕНИЯ АДМИНИСТРАЦИИ ГОРОДА СТАВРОПОЛЯ</w:t>
      </w:r>
    </w:p>
    <w:p w:rsidR="007A1050" w:rsidRDefault="007A10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10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050" w:rsidRDefault="007A10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050" w:rsidRDefault="007A105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:rsidR="007A1050" w:rsidRDefault="007A10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27.10.2010 </w:t>
            </w:r>
            <w:hyperlink r:id="rId5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07.12.2011 </w:t>
            </w:r>
            <w:hyperlink r:id="rId6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25.12.2013 </w:t>
            </w:r>
            <w:hyperlink r:id="rId7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>,</w:t>
            </w:r>
          </w:p>
          <w:p w:rsidR="007A1050" w:rsidRDefault="007A10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8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15.03.2017 </w:t>
            </w:r>
            <w:hyperlink r:id="rId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25.09.2019 </w:t>
            </w:r>
            <w:hyperlink r:id="rId10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1050" w:rsidRDefault="007A1050">
      <w:pPr>
        <w:pStyle w:val="ConsPlusNormal"/>
        <w:jc w:val="both"/>
      </w:pPr>
    </w:p>
    <w:p w:rsidR="007A1050" w:rsidRDefault="007A1050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14 части 3 статьи 33</w:t>
        </w:r>
      </w:hyperlink>
      <w:r>
        <w:t xml:space="preserve"> Устава муниципального образования города Ставрополя Ставропольского края, рассмотрев обращение главы города Ставрополя, Ставропольская городская Дума решила:</w:t>
      </w:r>
    </w:p>
    <w:p w:rsidR="007A1050" w:rsidRDefault="007A105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25.12.2013 N 441)</w:t>
      </w:r>
    </w:p>
    <w:p w:rsidR="007A1050" w:rsidRDefault="007A1050">
      <w:pPr>
        <w:pStyle w:val="ConsPlusNormal"/>
        <w:jc w:val="both"/>
      </w:pPr>
    </w:p>
    <w:p w:rsidR="007A1050" w:rsidRDefault="007A1050">
      <w:pPr>
        <w:pStyle w:val="ConsPlusNormal"/>
        <w:ind w:firstLine="540"/>
        <w:jc w:val="both"/>
      </w:pPr>
      <w:r>
        <w:t>1. Учредить комитет труда и социальной защиты населения администрации города Ставрополя с правами юридического лица.</w:t>
      </w:r>
    </w:p>
    <w:p w:rsidR="007A1050" w:rsidRDefault="007A105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25.12.2013 N 441)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комитете труда и социальной защиты населения администрации города Ставрополя согласно приложению.</w:t>
      </w:r>
    </w:p>
    <w:p w:rsidR="007A1050" w:rsidRDefault="007A105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25.12.2013 N 441)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3. Настоящее решение вступает в силу с момента его официального опубликования в газете "Вечерний Ставрополь".</w:t>
      </w:r>
    </w:p>
    <w:p w:rsidR="007A1050" w:rsidRDefault="007A1050">
      <w:pPr>
        <w:pStyle w:val="ConsPlusNormal"/>
        <w:jc w:val="both"/>
      </w:pPr>
    </w:p>
    <w:p w:rsidR="007A1050" w:rsidRDefault="007A1050">
      <w:pPr>
        <w:pStyle w:val="ConsPlusNormal"/>
        <w:jc w:val="right"/>
      </w:pPr>
      <w:r>
        <w:t>Председатель</w:t>
      </w:r>
    </w:p>
    <w:p w:rsidR="007A1050" w:rsidRDefault="007A1050">
      <w:pPr>
        <w:pStyle w:val="ConsPlusNormal"/>
        <w:jc w:val="right"/>
      </w:pPr>
      <w:r>
        <w:t>Ставропольской городской Думы</w:t>
      </w:r>
    </w:p>
    <w:p w:rsidR="007A1050" w:rsidRDefault="007A1050">
      <w:pPr>
        <w:pStyle w:val="ConsPlusNormal"/>
        <w:jc w:val="right"/>
      </w:pPr>
      <w:r>
        <w:t>Е.Г.ЛУЦЕНКО</w:t>
      </w:r>
    </w:p>
    <w:p w:rsidR="007A1050" w:rsidRDefault="007A1050">
      <w:pPr>
        <w:pStyle w:val="ConsPlusNormal"/>
        <w:jc w:val="both"/>
      </w:pPr>
    </w:p>
    <w:p w:rsidR="007A1050" w:rsidRDefault="007A1050">
      <w:pPr>
        <w:pStyle w:val="ConsPlusNormal"/>
        <w:jc w:val="right"/>
      </w:pPr>
      <w:r>
        <w:t>Глава города Ставрополя</w:t>
      </w:r>
    </w:p>
    <w:p w:rsidR="007A1050" w:rsidRDefault="007A1050">
      <w:pPr>
        <w:pStyle w:val="ConsPlusNormal"/>
        <w:jc w:val="right"/>
      </w:pPr>
      <w:r>
        <w:t>Н.И.ПАЛЬЦЕВ</w:t>
      </w:r>
    </w:p>
    <w:p w:rsidR="007A1050" w:rsidRDefault="007A1050">
      <w:pPr>
        <w:pStyle w:val="ConsPlusNormal"/>
      </w:pPr>
      <w:r>
        <w:t>Подписано 28 декабря 2009 г.</w:t>
      </w:r>
    </w:p>
    <w:p w:rsidR="007A1050" w:rsidRDefault="007A1050">
      <w:pPr>
        <w:pStyle w:val="ConsPlusNormal"/>
        <w:jc w:val="both"/>
      </w:pPr>
    </w:p>
    <w:p w:rsidR="007A1050" w:rsidRDefault="007A1050">
      <w:pPr>
        <w:pStyle w:val="ConsPlusNormal"/>
        <w:jc w:val="both"/>
      </w:pPr>
    </w:p>
    <w:p w:rsidR="007A1050" w:rsidRDefault="007A1050">
      <w:pPr>
        <w:pStyle w:val="ConsPlusNormal"/>
        <w:jc w:val="both"/>
      </w:pPr>
    </w:p>
    <w:p w:rsidR="007A1050" w:rsidRDefault="007A1050">
      <w:pPr>
        <w:pStyle w:val="ConsPlusNormal"/>
        <w:jc w:val="both"/>
      </w:pPr>
    </w:p>
    <w:p w:rsidR="007A1050" w:rsidRDefault="007A1050">
      <w:pPr>
        <w:pStyle w:val="ConsPlusNormal"/>
        <w:jc w:val="both"/>
      </w:pPr>
    </w:p>
    <w:p w:rsidR="007A1050" w:rsidRDefault="007A1050">
      <w:pPr>
        <w:pStyle w:val="ConsPlusNormal"/>
        <w:jc w:val="right"/>
        <w:outlineLvl w:val="0"/>
      </w:pPr>
      <w:r>
        <w:t>Приложение</w:t>
      </w:r>
    </w:p>
    <w:p w:rsidR="007A1050" w:rsidRDefault="007A1050">
      <w:pPr>
        <w:pStyle w:val="ConsPlusNormal"/>
        <w:jc w:val="right"/>
      </w:pPr>
      <w:r>
        <w:t>к решению</w:t>
      </w:r>
    </w:p>
    <w:p w:rsidR="007A1050" w:rsidRDefault="007A1050">
      <w:pPr>
        <w:pStyle w:val="ConsPlusNormal"/>
        <w:jc w:val="right"/>
      </w:pPr>
      <w:r>
        <w:t>Ставропольской городской Думы</w:t>
      </w:r>
    </w:p>
    <w:p w:rsidR="007A1050" w:rsidRDefault="007A1050">
      <w:pPr>
        <w:pStyle w:val="ConsPlusNormal"/>
        <w:jc w:val="right"/>
      </w:pPr>
      <w:r>
        <w:t>от 28 декабря 2009 г. N 152</w:t>
      </w:r>
    </w:p>
    <w:p w:rsidR="007A1050" w:rsidRDefault="007A1050">
      <w:pPr>
        <w:pStyle w:val="ConsPlusNormal"/>
        <w:jc w:val="both"/>
      </w:pPr>
    </w:p>
    <w:p w:rsidR="007A1050" w:rsidRDefault="007A1050">
      <w:pPr>
        <w:pStyle w:val="ConsPlusTitle"/>
        <w:jc w:val="center"/>
      </w:pPr>
      <w:bookmarkStart w:id="0" w:name="P39"/>
      <w:bookmarkEnd w:id="0"/>
      <w:r>
        <w:t>ПОЛОЖЕНИЕ</w:t>
      </w:r>
    </w:p>
    <w:p w:rsidR="007A1050" w:rsidRDefault="007A1050">
      <w:pPr>
        <w:pStyle w:val="ConsPlusTitle"/>
        <w:jc w:val="center"/>
      </w:pPr>
      <w:r>
        <w:t>О КОМИТЕТЕ ТРУДА И СОЦИАЛЬНОЙ ЗАЩИТЫ НАСЕЛЕНИЯ</w:t>
      </w:r>
    </w:p>
    <w:p w:rsidR="007A1050" w:rsidRDefault="007A1050">
      <w:pPr>
        <w:pStyle w:val="ConsPlusTitle"/>
        <w:jc w:val="center"/>
      </w:pPr>
      <w:r>
        <w:t>АДМИНИСТРАЦИИ ГОРОДА СТАВРОПОЛЯ</w:t>
      </w:r>
    </w:p>
    <w:p w:rsidR="007A1050" w:rsidRDefault="007A10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10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050" w:rsidRDefault="007A105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A1050" w:rsidRDefault="007A105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:rsidR="007A1050" w:rsidRDefault="007A10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15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24.06.2016 </w:t>
            </w:r>
            <w:hyperlink r:id="rId16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15.03.2017 </w:t>
            </w:r>
            <w:hyperlink r:id="rId17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7A1050" w:rsidRDefault="007A10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25.09.2019 </w:t>
            </w:r>
            <w:hyperlink r:id="rId18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1050" w:rsidRDefault="007A1050">
      <w:pPr>
        <w:pStyle w:val="ConsPlusNormal"/>
        <w:jc w:val="both"/>
      </w:pPr>
    </w:p>
    <w:p w:rsidR="007A1050" w:rsidRDefault="007A1050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7A1050" w:rsidRDefault="007A1050">
      <w:pPr>
        <w:pStyle w:val="ConsPlusNormal"/>
        <w:jc w:val="both"/>
      </w:pPr>
    </w:p>
    <w:p w:rsidR="007A1050" w:rsidRDefault="007A1050">
      <w:pPr>
        <w:pStyle w:val="ConsPlusNormal"/>
        <w:ind w:firstLine="540"/>
        <w:jc w:val="both"/>
      </w:pPr>
      <w:r>
        <w:t>1. Комитет труда и социальной защиты населения администрации города Ставрополя (далее - комитет) является отраслевым (функциональным) органом администрации города Ставрополя, осуществляющим отдельные государственные полномочия Российской Федерации и Ставропольского края в области труда и социальной защиты отдельных категорий граждан на территории города Ставрополя, отдельные государственные полномочия Ставропольского края по организации и осуществлению деятельности по опеке и попечительству в отношении лиц,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или наркотическими средствами, полномочия органов местного самоуправления в сфере труда, предоставление отдельным категориям граждан дополнительных мер социальной поддержки, предусмотренных муниципальными правовыми актами города Ставрополя.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2. Комитет учрежден решением Ставропольской городской Думы. Комитет подотчетен Ставропольской городской Думе и главе города Ставрополя в пределах их полномочий. Организационная структура и штатное расписание комитета утверждаются главой города Ставрополя.</w:t>
      </w:r>
    </w:p>
    <w:p w:rsidR="007A1050" w:rsidRDefault="007A105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15.03.2017 N 73)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3. Комитет возглавляет руководитель комитета, назначаемый на должность и освобождаемый от должности правовым актом, издаваемым главой города Ставрополя.</w:t>
      </w:r>
    </w:p>
    <w:p w:rsidR="007A1050" w:rsidRDefault="007A1050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15.03.2017 N 73)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4. Полное наименование комитета - комитет труда и социальной защиты населения администрации города Ставрополя.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Сокращенное наименование комитета - комитет труда и социальной защиты населения.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5. Комитет обладает правами юридического лица, имеет печать со своим наименованием, иные печати, штампы и бланки со своим наименованием, а также открываемые в установленном бюджетным законодательством Российской Федерации порядке лицевые счета, имеет самостоятельный баланс, обособленное имущество, закрепленное за ним на праве оперативного управления.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Финансирование расходов на содержание комитета осуществляется за счет субвенций из бюджета Ставропольского края и средств бюджета города Ставрополя.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6. Организационно-правовая форма комитета - муниципальное казенное учреждение.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7. Местонахождение комитета: г. Ставрополь, ул. Ленина, 415б.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8. Комитет руководствуется в своей деятельности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правовыми актами Президента Российской Федерации, Правительства Российской Федерации, Министерства труда и социальной защиты Российской Федерации, законами Ставропольского края и иными нормативными правовыми актами Ставропольского края, муниципальными правовыми актами города Ставрополя, Положением о комитете труда и социальной защиты населения администрации города Ставрополя (далее - Положение).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9. Комитет осуществляет свою деятельность во взаимодействии с территориальными </w:t>
      </w:r>
      <w:r>
        <w:lastRenderedPageBreak/>
        <w:t>органами федеральных органов исполнительной власти, органами исполнительной власти Ставропольского края, органами местного самоуправления, общественными объединениями и иными организациями.</w:t>
      </w:r>
    </w:p>
    <w:p w:rsidR="007A1050" w:rsidRDefault="007A1050">
      <w:pPr>
        <w:pStyle w:val="ConsPlusNormal"/>
        <w:jc w:val="both"/>
      </w:pPr>
    </w:p>
    <w:p w:rsidR="007A1050" w:rsidRDefault="007A1050">
      <w:pPr>
        <w:pStyle w:val="ConsPlusTitle"/>
        <w:ind w:firstLine="540"/>
        <w:jc w:val="both"/>
        <w:outlineLvl w:val="1"/>
      </w:pPr>
      <w:r>
        <w:t>Статья 2. Основные задачи</w:t>
      </w:r>
    </w:p>
    <w:p w:rsidR="007A1050" w:rsidRDefault="007A1050">
      <w:pPr>
        <w:pStyle w:val="ConsPlusNormal"/>
        <w:jc w:val="both"/>
      </w:pPr>
    </w:p>
    <w:p w:rsidR="007A1050" w:rsidRDefault="007A1050">
      <w:pPr>
        <w:pStyle w:val="ConsPlusNormal"/>
        <w:ind w:firstLine="540"/>
        <w:jc w:val="both"/>
      </w:pPr>
      <w:r>
        <w:t>1. Основными задачами комитета являются: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1) реализация переданных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Ставропольского края от 11 декабря 2009 г. N 92-кз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органам местного самоуправления города Ставрополя отдельных государственных полномочий Российской Федерации, переданных для осуществления органам государственной власти субъекта Российской Федерации, и отдельных государственных полномочий Ставропольского края в области труда и социальной защиты отдельных категорий граждан;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2) реализация переданных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Ставропольского края от 28 февраля 2008 г. N 10-кз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 органам местного самоуправления города Ставрополя отдельных государственных полномочий Ставропольского края по организации и осуществлению деятельности по опеке и попечительству в отношении лиц,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или наркотическими средствами;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3) реализация полномочий органов местного самоуправления в сфере труда и трудовых отношений, предусмотренных законодательством Российской Федерации, законодательством Ставропольского края, муниципальными правовыми актами города Ставрополя;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4) предоставление отдельным категориям граждан дополнительных мер социальной поддержки, предусмотренных муниципальными правовыми актами города Ставрополя.</w:t>
      </w:r>
    </w:p>
    <w:p w:rsidR="007A1050" w:rsidRDefault="007A1050">
      <w:pPr>
        <w:pStyle w:val="ConsPlusNormal"/>
        <w:jc w:val="both"/>
      </w:pPr>
    </w:p>
    <w:p w:rsidR="007A1050" w:rsidRDefault="007A1050">
      <w:pPr>
        <w:pStyle w:val="ConsPlusTitle"/>
        <w:ind w:firstLine="540"/>
        <w:jc w:val="both"/>
        <w:outlineLvl w:val="1"/>
      </w:pPr>
      <w:r>
        <w:t>Статья 3. Основные функции комитета</w:t>
      </w:r>
    </w:p>
    <w:p w:rsidR="007A1050" w:rsidRDefault="007A1050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24.06.2016 N 870)</w:t>
      </w:r>
    </w:p>
    <w:p w:rsidR="007A1050" w:rsidRDefault="007A1050">
      <w:pPr>
        <w:pStyle w:val="ConsPlusNormal"/>
        <w:jc w:val="both"/>
      </w:pPr>
    </w:p>
    <w:p w:rsidR="007A1050" w:rsidRDefault="007A1050">
      <w:pPr>
        <w:pStyle w:val="ConsPlusNormal"/>
        <w:ind w:firstLine="540"/>
        <w:jc w:val="both"/>
      </w:pPr>
      <w:r>
        <w:t>1. В целях реализации отдельных государственных полномочий в области труда и социальной защиты отдельных категорий граждан комитет осуществляет: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1) назначение и выплату компенсации расходов на оплату жилья и коммунальных услуг гражданам, пользующимся правом получения соответствующих мер социальной поддержки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федеральными законами "</w:t>
      </w:r>
      <w:hyperlink r:id="rId26" w:history="1">
        <w:r>
          <w:rPr>
            <w:color w:val="0000FF"/>
          </w:rPr>
          <w:t>О социальной защите инвалидов</w:t>
        </w:r>
      </w:hyperlink>
      <w:r>
        <w:t xml:space="preserve"> в Российской Федерации", </w:t>
      </w:r>
      <w:hyperlink r:id="rId27" w:history="1">
        <w:r>
          <w:rPr>
            <w:color w:val="0000FF"/>
          </w:rPr>
          <w:t>"О ветеранах"</w:t>
        </w:r>
      </w:hyperlink>
      <w:r>
        <w:t>, "</w:t>
      </w:r>
      <w:hyperlink r:id="rId28" w:history="1">
        <w:r>
          <w:rPr>
            <w:color w:val="0000FF"/>
          </w:rPr>
          <w:t>О социальной защите граждан</w:t>
        </w:r>
      </w:hyperlink>
      <w:r>
        <w:t xml:space="preserve">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"</w:t>
      </w:r>
      <w:hyperlink r:id="rId29" w:history="1">
        <w:r>
          <w:rPr>
            <w:color w:val="0000FF"/>
          </w:rPr>
          <w:t>О социальных гарантиях гражданам</w:t>
        </w:r>
      </w:hyperlink>
      <w:r>
        <w:t>, подвергшимся радиационному воздействию вследствие ядерных испытаний на Семипалатинском полигоне";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2) назначение и выплату ежегодной денежной выплаты лицам, награжденным нагрудным знаком "Почетный донор России", "Почетный донор СССР",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донорстве крови и ее компонентов";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lastRenderedPageBreak/>
        <w:t xml:space="preserve">3) назначение и выплату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государственных пособиях гражданам, имеющим детей":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а) пособия по беременности и родам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б) единовременного пособия женщинам, вставшим на учет в медицинских организациях в ранние сроки беременности,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в) единовременного пособия при рождении ребенка женщинам, уволенным в период беременности, отпуска по беременности и родам,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и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женщинам, проходящим военную службу по контракту; лицам, проходящим службу в качестве лиц рядового и начальствующего состава органов внутренних дел, Государственной противопожарной службы, сотрудников учреждений и органов уголовно-исполнительной системы, органов по контролю за оборотом наркотических средств и психотропных веществ, таможенных органов;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а также в связи с истечением срока их трудового договора в воинских частях, находящихся за пределами Российской Федерации; женщинам, уволенным в период беременности, отпуска по беременности и родам, отпуска по уходу за ребенком в связи с переводом мужа в Российскую Федерацию из воинских частей, находящихся за пределами Российской Федерации; неработающим женам военнослужащих, проходящих военную службу по контракту на территориях иностранных государств);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г) ежемесячного пособия по уходу за ребенком женщинам, уволенным в период беременности, отпуска по беременности и родам,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и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</w:t>
      </w:r>
      <w:r>
        <w:lastRenderedPageBreak/>
        <w:t>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ежемесячного пособия по уходу за ребенком женщинам, проходящим военную службу по контракту; лицам, проходящим службу в качестве лиц рядового и начальствующего состава органов внутренних дел, Государственной противопожарной службы, сотрудников учреждений и органов уголовно-исполнительной системы, органов по контролю за оборотом наркотических средств и психотропных веществ, таможенных органов;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а также в связи с истечением срока их трудового договора в воинских частях, находящихся за пределами Российской Федерации; женщинам, уволенным в период беременности, отпуска по беременности и родам, отпуска по уходу за ребенком в связи с переводом мужа в Российскую Федерацию из воинских частей, находящихся за пределами Российской Федерации; неработающим женам военнослужащих, проходящих военную службу по контракту на территориях иностранных государств);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32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25.09.2019 N 377;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4) прием заявлений и документов, необходимых для предоставления, в том числе доставки, гражданам компенсаций и других выплат (за исключением компенсаций и других выплат, предоставляемых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в том числе работающим (независимо от места работы), предусмотренных </w:t>
      </w:r>
      <w:hyperlink r:id="rId33" w:history="1">
        <w:r>
          <w:rPr>
            <w:color w:val="0000FF"/>
          </w:rPr>
          <w:t>пунктами 5</w:t>
        </w:r>
      </w:hyperlink>
      <w:r>
        <w:t xml:space="preserve"> (в части дополнительного оплачиваемого отпуска), </w:t>
      </w:r>
      <w:hyperlink r:id="rId34" w:history="1">
        <w:r>
          <w:rPr>
            <w:color w:val="0000FF"/>
          </w:rPr>
          <w:t>12</w:t>
        </w:r>
      </w:hyperlink>
      <w:r>
        <w:t xml:space="preserve"> (в части ежемесячной денежной компенсации на питание ребенка) и </w:t>
      </w:r>
      <w:hyperlink r:id="rId35" w:history="1">
        <w:r>
          <w:rPr>
            <w:color w:val="0000FF"/>
          </w:rPr>
          <w:t>13 части первой</w:t>
        </w:r>
      </w:hyperlink>
      <w:r>
        <w:t xml:space="preserve"> и </w:t>
      </w:r>
      <w:hyperlink r:id="rId36" w:history="1">
        <w:r>
          <w:rPr>
            <w:color w:val="0000FF"/>
          </w:rPr>
          <w:t>частью четвертой</w:t>
        </w:r>
      </w:hyperlink>
      <w:r>
        <w:t xml:space="preserve"> (в части пособия на погребение) статьи 14, </w:t>
      </w:r>
      <w:hyperlink r:id="rId37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38" w:history="1">
        <w:r>
          <w:rPr>
            <w:color w:val="0000FF"/>
          </w:rPr>
          <w:t>4 части первой статьи 15</w:t>
        </w:r>
      </w:hyperlink>
      <w:r>
        <w:t xml:space="preserve">, </w:t>
      </w:r>
      <w:hyperlink r:id="rId39" w:history="1">
        <w:r>
          <w:rPr>
            <w:color w:val="0000FF"/>
          </w:rPr>
          <w:t>пунктами 3</w:t>
        </w:r>
      </w:hyperlink>
      <w:r>
        <w:t xml:space="preserve"> (в части среднего заработка), </w:t>
      </w:r>
      <w:hyperlink r:id="rId40" w:history="1">
        <w:r>
          <w:rPr>
            <w:color w:val="0000FF"/>
          </w:rPr>
          <w:t>5</w:t>
        </w:r>
      </w:hyperlink>
      <w:r>
        <w:t xml:space="preserve">, </w:t>
      </w:r>
      <w:hyperlink r:id="rId41" w:history="1">
        <w:r>
          <w:rPr>
            <w:color w:val="0000FF"/>
          </w:rPr>
          <w:t>6</w:t>
        </w:r>
      </w:hyperlink>
      <w:r>
        <w:t xml:space="preserve"> и </w:t>
      </w:r>
      <w:hyperlink r:id="rId42" w:history="1">
        <w:r>
          <w:rPr>
            <w:color w:val="0000FF"/>
          </w:rPr>
          <w:t>13 статьи 17</w:t>
        </w:r>
      </w:hyperlink>
      <w:r>
        <w:t xml:space="preserve">, </w:t>
      </w:r>
      <w:hyperlink r:id="rId43" w:history="1">
        <w:r>
          <w:rPr>
            <w:color w:val="0000FF"/>
          </w:rPr>
          <w:t>пунктом 3 части первой статьи 25</w:t>
        </w:r>
      </w:hyperlink>
      <w:r>
        <w:t xml:space="preserve">, </w:t>
      </w:r>
      <w:hyperlink r:id="rId44" w:history="1">
        <w:r>
          <w:rPr>
            <w:color w:val="0000FF"/>
          </w:rPr>
          <w:t>частями первой</w:t>
        </w:r>
      </w:hyperlink>
      <w:r>
        <w:t xml:space="preserve">, </w:t>
      </w:r>
      <w:hyperlink r:id="rId45" w:history="1">
        <w:r>
          <w:rPr>
            <w:color w:val="0000FF"/>
          </w:rPr>
          <w:t>второй</w:t>
        </w:r>
      </w:hyperlink>
      <w:r>
        <w:t xml:space="preserve"> и </w:t>
      </w:r>
      <w:hyperlink r:id="rId46" w:history="1">
        <w:r>
          <w:rPr>
            <w:color w:val="0000FF"/>
          </w:rPr>
          <w:t>четвертой статьи 39</w:t>
        </w:r>
      </w:hyperlink>
      <w:r>
        <w:t xml:space="preserve">, </w:t>
      </w:r>
      <w:hyperlink r:id="rId47" w:history="1">
        <w:r>
          <w:rPr>
            <w:color w:val="0000FF"/>
          </w:rPr>
          <w:t>статьями 40</w:t>
        </w:r>
      </w:hyperlink>
      <w:r>
        <w:t xml:space="preserve"> и </w:t>
      </w:r>
      <w:hyperlink r:id="rId48" w:history="1">
        <w:r>
          <w:rPr>
            <w:color w:val="0000FF"/>
          </w:rPr>
          <w:t>41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5) прием заявлений и документов, необходимых для выплаты, в том числе доставки, гражданам ежемесячных денежных компенсаций, предусмотренных </w:t>
      </w:r>
      <w:hyperlink r:id="rId49" w:history="1">
        <w:r>
          <w:rPr>
            <w:color w:val="0000FF"/>
          </w:rPr>
          <w:t>статьями 8</w:t>
        </w:r>
      </w:hyperlink>
      <w:r>
        <w:t xml:space="preserve"> и </w:t>
      </w:r>
      <w:hyperlink r:id="rId50" w:history="1">
        <w:r>
          <w:rPr>
            <w:color w:val="0000FF"/>
          </w:rPr>
          <w:t>9</w:t>
        </w:r>
      </w:hyperlink>
      <w:r>
        <w:t xml:space="preserve">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(за исключением ежемесячной денежной компенсации, предоставляемой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в том числе работающим (независимо от места работы);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6) прием заявлений и документов, необходимых для предоставления, в том числе доставки, гражданам компенсаций и других выплат, предусмотренных </w:t>
      </w:r>
      <w:hyperlink r:id="rId51" w:history="1">
        <w:r>
          <w:rPr>
            <w:color w:val="0000FF"/>
          </w:rPr>
          <w:t>пунктами 6</w:t>
        </w:r>
      </w:hyperlink>
      <w:r>
        <w:t xml:space="preserve"> и </w:t>
      </w:r>
      <w:hyperlink r:id="rId52" w:history="1">
        <w:r>
          <w:rPr>
            <w:color w:val="0000FF"/>
          </w:rPr>
          <w:t>15</w:t>
        </w:r>
      </w:hyperlink>
      <w:r>
        <w:t xml:space="preserve"> (в части дополнительного оплачиваемого отпуска) части первой статьи 2 Федерального закона "О социальных гарантиях гражданам, подвергшимся радиационному воздействию вследствие ядерных испытаний на Семипалатинском полигоне" (за исключением компенсаций и других выплат, предоставляемых военнослужащим, сотрудникам органов внутренних дел, учреждений и органов уголовно-исполнительной системы, федеральной противопожарной службы </w:t>
      </w:r>
      <w:r>
        <w:lastRenderedPageBreak/>
        <w:t>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в том числе работающим (независимо от места работы);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7) назначение и выплату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 на основании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"Об обязательном страховании гражданской ответственности владельцев транспортных средств";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8) принятие решений о предоставлении субсидий на оплату жилого помещения и коммунальных услуг гражданам в соответствии со </w:t>
      </w:r>
      <w:hyperlink r:id="rId54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а также их предоставление;</w:t>
      </w:r>
    </w:p>
    <w:p w:rsidR="007A1050" w:rsidRDefault="007A1050">
      <w:pPr>
        <w:pStyle w:val="ConsPlusNormal"/>
        <w:jc w:val="both"/>
      </w:pPr>
      <w:r>
        <w:t xml:space="preserve">(п. 8 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9) прием заявлений и документов, необходимых для присвоения звания "Ветеран труда", и формирование списка лиц, претендующих на присвоение звания "Ветеран труда" в соответствии с </w:t>
      </w:r>
      <w:hyperlink r:id="rId56" w:history="1">
        <w:r>
          <w:rPr>
            <w:color w:val="0000FF"/>
          </w:rPr>
          <w:t>Законом</w:t>
        </w:r>
      </w:hyperlink>
      <w:r>
        <w:t xml:space="preserve"> Ставропольского края от 7 декабря 2004 г. N 103-кз "О мерах социальной поддержки ветеранов";</w:t>
      </w:r>
    </w:p>
    <w:p w:rsidR="007A1050" w:rsidRDefault="007A1050">
      <w:pPr>
        <w:pStyle w:val="ConsPlusNormal"/>
        <w:jc w:val="both"/>
      </w:pPr>
      <w:r>
        <w:t xml:space="preserve">(п. 9 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nformat"/>
        <w:spacing w:before="200"/>
        <w:jc w:val="both"/>
      </w:pPr>
      <w:r>
        <w:t xml:space="preserve">     1</w:t>
      </w:r>
    </w:p>
    <w:p w:rsidR="007A1050" w:rsidRDefault="007A1050">
      <w:pPr>
        <w:pStyle w:val="ConsPlusNonformat"/>
        <w:jc w:val="both"/>
      </w:pPr>
      <w:r>
        <w:t xml:space="preserve">    </w:t>
      </w:r>
      <w:proofErr w:type="gramStart"/>
      <w:r>
        <w:t>9 )</w:t>
      </w:r>
      <w:proofErr w:type="gramEnd"/>
      <w:r>
        <w:t xml:space="preserve">  прием  заявлений  и документов, необходимых  для присвоения звания</w:t>
      </w:r>
    </w:p>
    <w:p w:rsidR="007A1050" w:rsidRDefault="007A1050">
      <w:pPr>
        <w:pStyle w:val="ConsPlusNonformat"/>
        <w:jc w:val="both"/>
      </w:pPr>
      <w:r>
        <w:t>"Ветеран   труда   Ставропольского   края</w:t>
      </w:r>
      <w:proofErr w:type="gramStart"/>
      <w:r>
        <w:t xml:space="preserve">",   </w:t>
      </w:r>
      <w:proofErr w:type="gramEnd"/>
      <w:r>
        <w:t>и  формирование  списка  лиц,</w:t>
      </w:r>
    </w:p>
    <w:p w:rsidR="007A1050" w:rsidRDefault="007A1050">
      <w:pPr>
        <w:pStyle w:val="ConsPlusNonformat"/>
        <w:jc w:val="both"/>
      </w:pPr>
      <w:proofErr w:type="gramStart"/>
      <w:r>
        <w:t>претендующих  на</w:t>
      </w:r>
      <w:proofErr w:type="gramEnd"/>
      <w:r>
        <w:t xml:space="preserve">  присвоение  звания "Ветеран труда Ставропольского края" в</w:t>
      </w:r>
    </w:p>
    <w:p w:rsidR="007A1050" w:rsidRDefault="007A1050">
      <w:pPr>
        <w:pStyle w:val="ConsPlusNonformat"/>
        <w:jc w:val="both"/>
      </w:pPr>
      <w:r>
        <w:t xml:space="preserve">соответствии с </w:t>
      </w:r>
      <w:hyperlink r:id="rId58" w:history="1">
        <w:r>
          <w:rPr>
            <w:color w:val="0000FF"/>
          </w:rPr>
          <w:t>Законом</w:t>
        </w:r>
      </w:hyperlink>
      <w:r>
        <w:t xml:space="preserve"> Ставропольского края от 11 февраля 2014 г. N 8-кз "О</w:t>
      </w:r>
    </w:p>
    <w:p w:rsidR="007A1050" w:rsidRDefault="007A1050">
      <w:pPr>
        <w:pStyle w:val="ConsPlusNonformat"/>
        <w:jc w:val="both"/>
      </w:pPr>
      <w:r>
        <w:t>ветеранах труда Ставропольского края";</w:t>
      </w:r>
    </w:p>
    <w:p w:rsidR="007A1050" w:rsidRDefault="007A1050">
      <w:pPr>
        <w:pStyle w:val="ConsPlusNormal"/>
        <w:jc w:val="both"/>
      </w:pPr>
      <w:r>
        <w:t xml:space="preserve">(п. 9.1 введен </w:t>
      </w:r>
      <w:hyperlink r:id="rId59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10) назначение и осуществление ежемесячной денежной выплаты ветеранам труда, лицам, удостоенным звания "Ветеран труда Ставропольского края", лицам, награжденным медалью "Герой труда Ставрополья",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законами Ставропольского края от 07 декабря 2004 г. </w:t>
      </w:r>
      <w:hyperlink r:id="rId60" w:history="1">
        <w:r>
          <w:rPr>
            <w:color w:val="0000FF"/>
          </w:rPr>
          <w:t>N 103-кз</w:t>
        </w:r>
      </w:hyperlink>
      <w:r>
        <w:t xml:space="preserve"> "О мерах социальной поддержки ветеранов" и от 11 февраля 2014 г. </w:t>
      </w:r>
      <w:hyperlink r:id="rId61" w:history="1">
        <w:r>
          <w:rPr>
            <w:color w:val="0000FF"/>
          </w:rPr>
          <w:t>N 8-кз</w:t>
        </w:r>
      </w:hyperlink>
      <w:r>
        <w:t xml:space="preserve"> "О ветеранах труда Ставропольского края";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11) 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</w:t>
      </w:r>
      <w:hyperlink r:id="rId62" w:history="1">
        <w:r>
          <w:rPr>
            <w:color w:val="0000FF"/>
          </w:rPr>
          <w:t>Законом</w:t>
        </w:r>
      </w:hyperlink>
      <w:r>
        <w:t xml:space="preserve"> Ставропольского края от 07 декабря 2004 г. N 100-кз "О мерах социальной поддержки жертв политических репрессий";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12) назначение и выплату ежемесячного пособия на ребенка в соответствии с </w:t>
      </w:r>
      <w:hyperlink r:id="rId63" w:history="1">
        <w:r>
          <w:rPr>
            <w:color w:val="0000FF"/>
          </w:rPr>
          <w:t>Законом</w:t>
        </w:r>
      </w:hyperlink>
      <w:r>
        <w:t xml:space="preserve"> Ставропольского края от 07 декабря 2004 г. N 101-кз "О ежемесячном пособии на ребенка";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13) назначение и выплату ежемесячной денежной компенсации на каждого ребенка в возрасте до 18 лет многодетным семьям в соответствии с </w:t>
      </w:r>
      <w:hyperlink r:id="rId64" w:history="1">
        <w:r>
          <w:rPr>
            <w:color w:val="0000FF"/>
          </w:rPr>
          <w:t>Законом</w:t>
        </w:r>
      </w:hyperlink>
      <w:r>
        <w:t xml:space="preserve"> Ставропольского края от 27 декабря 2012 г. N 123-кз "О мерах социальной поддержки многодетных семей";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14) назначение и выплату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lastRenderedPageBreak/>
        <w:t xml:space="preserve">15) назначение и выплату ежегодного социального пособия на проезд студентам в соответствии с </w:t>
      </w:r>
      <w:hyperlink r:id="rId65" w:history="1">
        <w:r>
          <w:rPr>
            <w:color w:val="0000FF"/>
          </w:rPr>
          <w:t>Законом</w:t>
        </w:r>
      </w:hyperlink>
      <w: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16) назначение и выплату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66" w:history="1">
        <w:r>
          <w:rPr>
            <w:color w:val="0000FF"/>
          </w:rPr>
          <w:t>законе</w:t>
        </w:r>
      </w:hyperlink>
      <w:r>
        <w:t xml:space="preserve"> "О ветеранах", при прохождении ими военной службы по призыву в качестве солдат, матросов, сержантов и старшин, не получающим страховую пенсию по старости, в соответствии с </w:t>
      </w:r>
      <w:hyperlink r:id="rId67" w:history="1">
        <w:r>
          <w:rPr>
            <w:color w:val="0000FF"/>
          </w:rPr>
          <w:t>Законом</w:t>
        </w:r>
      </w:hyperlink>
      <w: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17) назначение и осуществление выплаты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</w:r>
      <w:hyperlink r:id="rId68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69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"О ветеранах", погибшего при исполнении обязанностей военной службы, в соответствии с </w:t>
      </w:r>
      <w:hyperlink r:id="rId70" w:history="1">
        <w:r>
          <w:rPr>
            <w:color w:val="0000FF"/>
          </w:rPr>
          <w:t>Законом</w:t>
        </w:r>
      </w:hyperlink>
      <w: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18) назначение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</w:t>
      </w:r>
      <w:hyperlink r:id="rId71" w:history="1">
        <w:r>
          <w:rPr>
            <w:color w:val="0000FF"/>
          </w:rPr>
          <w:t>Законом</w:t>
        </w:r>
      </w:hyperlink>
      <w:r>
        <w:t xml:space="preserve"> Ставропольского края от 12 мая 2010 г. N 31-кз "Об обеспечении равной доступности услуг пассажирского автомобильного транспорта маршрутов межмуниципального сообщения в Ставропольском крае";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19) оказание государственной социальной помощи малоимущим семьям и малоимущим одиноко проживающим гражданам в соответствии с </w:t>
      </w:r>
      <w:hyperlink r:id="rId72" w:history="1">
        <w:r>
          <w:rPr>
            <w:color w:val="0000FF"/>
          </w:rPr>
          <w:t>Законом</w:t>
        </w:r>
      </w:hyperlink>
      <w:r>
        <w:t xml:space="preserve"> Ставропольского края от 19 ноября 2007 г. N 56-кз "О государственной социальной помощи населению в Ставропольском крае";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20) назначение и выплату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</w:t>
      </w:r>
      <w:hyperlink r:id="rId73" w:history="1">
        <w:r>
          <w:rPr>
            <w:color w:val="0000FF"/>
          </w:rPr>
          <w:t>Законом</w:t>
        </w:r>
      </w:hyperlink>
      <w:r>
        <w:t xml:space="preserve"> Ставропольского края от 27 декабря 2012 г. N 123-кз "О мерах социальной поддержки многодетных семей";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21)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</w:t>
      </w:r>
      <w:hyperlink r:id="rId74" w:history="1">
        <w:r>
          <w:rPr>
            <w:color w:val="0000FF"/>
          </w:rPr>
          <w:t>Законом</w:t>
        </w:r>
      </w:hyperlink>
      <w:r>
        <w:t xml:space="preserve"> Ставропольского края от 28 июня 2013 г. N 57-кз "Об организации проведения капитального ремонта общего имущества в многоквартирных домах, расположенных на территории Ставропольского края" и ее предоставление;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22) принятие решения об установлении патронажа и его прекращении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обязанности, назначении в установленном порядке таким гражданам помощников, а также в осуществлении контроля за исполнением помощниками своих обязанностей;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23) координацию проведения на территории города Ставрополя в установленном порядке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проведения обучения оказанию первой помощи пострадавшим на производстве;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lastRenderedPageBreak/>
        <w:t>24) информирование по вопросам охраны труда работодателей и профсоюзов города посредством проведения городских семинаров, совещаний, а также с использованием средств массовой информации;</w:t>
      </w:r>
    </w:p>
    <w:p w:rsidR="007A1050" w:rsidRDefault="007A105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25) взаимодействие между работодателями и организациями, оказывающими услуги в области охраны труда;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26) проведение смотров-конкурсов на лучшее состояние условий и охраны труда в организациях города Ставрополя, на лучшую организацию коллективно-договорной работы в организациях города Ставрополя;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27) организацию сбора и обработки информации о состоянии условий и охраны труда у работодателей, осуществляющих деятельность на территории города Ставрополя;</w:t>
      </w:r>
    </w:p>
    <w:p w:rsidR="007A1050" w:rsidRDefault="007A1050">
      <w:pPr>
        <w:pStyle w:val="ConsPlusNormal"/>
        <w:jc w:val="both"/>
      </w:pPr>
      <w:r>
        <w:t xml:space="preserve">(пп. 27 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28) внесение предложений, направленных на улучшение условий и охраны труда работников организаций, находящихся на территории города Ставрополя, для их включения в краевые мероприятия по улучшению условий и охраны труда, участие в их реализации;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29) подготовку для направления в соответствующие органы надзора и контроля обращений и предложений по выявленным в организациях города Ставрополя фактам нарушений трудового законодательства и иных нормативных правовых актов, содержащих нормы трудового права;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30) оказание организационно-методической помощи в работе по охране труда организациям, находящимся на территории города Ставрополя;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31) анализ организации оплаты труда в муниципальных учреждениях и организациях, имеющих принятые в установленном порядке коллективные договоры;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32) утратил силу. - </w:t>
      </w:r>
      <w:hyperlink r:id="rId77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25.09.2019 N 377;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33) уведомительную регистрацию коллективных договоров, территориальных, отраслевых (межотраслевых) и иных соглашений, заключаемых на территориальном уровне социального партнерства, и контроль за их выполнением;</w:t>
      </w:r>
    </w:p>
    <w:p w:rsidR="007A1050" w:rsidRDefault="007A1050">
      <w:pPr>
        <w:pStyle w:val="ConsPlusNormal"/>
        <w:jc w:val="both"/>
      </w:pPr>
      <w:r>
        <w:t xml:space="preserve">(пп. 33 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34) утратил силу. - </w:t>
      </w:r>
      <w:hyperlink r:id="rId79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25.09.2019 N 377;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35) участие в урегулировании коллективных трудовых споров;</w:t>
      </w:r>
    </w:p>
    <w:p w:rsidR="007A1050" w:rsidRDefault="007A1050">
      <w:pPr>
        <w:pStyle w:val="ConsPlusNormal"/>
        <w:jc w:val="both"/>
      </w:pPr>
      <w:r>
        <w:t xml:space="preserve">(пп. 35 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36) утратил силу. - </w:t>
      </w:r>
      <w:hyperlink r:id="rId81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25.09.2019 N 377;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37) прием заявлений и документов, необходимых для выдачи удостоверений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города Ставрополя, в соответствии с </w:t>
      </w:r>
      <w:hyperlink r:id="rId82" w:history="1">
        <w:r>
          <w:rPr>
            <w:color w:val="0000FF"/>
          </w:rPr>
          <w:t>Законом</w:t>
        </w:r>
      </w:hyperlink>
      <w:r>
        <w:t xml:space="preserve"> Ставропольского края от 13 декабря 2018 г. N 104-кз "О детях войны в Ставропольском крае", оформление и выдачу указанных удостоверений;</w:t>
      </w:r>
    </w:p>
    <w:p w:rsidR="007A1050" w:rsidRDefault="007A1050">
      <w:pPr>
        <w:pStyle w:val="ConsPlusNormal"/>
        <w:jc w:val="both"/>
      </w:pPr>
      <w:r>
        <w:t xml:space="preserve">(п. 37 введен </w:t>
      </w:r>
      <w:hyperlink r:id="rId83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38) назначение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>государственных пособиях гражданам, имеющим детей";</w:t>
      </w:r>
    </w:p>
    <w:p w:rsidR="007A1050" w:rsidRDefault="007A1050">
      <w:pPr>
        <w:pStyle w:val="ConsPlusNormal"/>
        <w:jc w:val="both"/>
      </w:pPr>
      <w:r>
        <w:t xml:space="preserve">(п. 38 введен </w:t>
      </w:r>
      <w:hyperlink r:id="rId85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39) назначение ежемесячной выплаты в связи с рождением (усыновлением) первого ребенка в соответствии с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"О ежемесячных выплатах семьям, имеющим детей";</w:t>
      </w:r>
    </w:p>
    <w:p w:rsidR="007A1050" w:rsidRDefault="007A1050">
      <w:pPr>
        <w:pStyle w:val="ConsPlusNormal"/>
        <w:jc w:val="both"/>
      </w:pPr>
      <w:r>
        <w:t xml:space="preserve">(п. 39 введен </w:t>
      </w:r>
      <w:hyperlink r:id="rId87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40) назначение и выплату денежных компенсаций семьям, в которых в период с 1 января 2011 года по 31 декабря 2015 года родился третий или последующий ребенок, в соответствии с </w:t>
      </w:r>
      <w:hyperlink r:id="rId88" w:history="1">
        <w:r>
          <w:rPr>
            <w:color w:val="0000FF"/>
          </w:rPr>
          <w:t>Законом</w:t>
        </w:r>
      </w:hyperlink>
      <w:r>
        <w:t xml:space="preserve"> Ставропольского края от 27 декабря 2012 г. N 123-кз "О мерах социальной поддержки многодетных семей";</w:t>
      </w:r>
    </w:p>
    <w:p w:rsidR="007A1050" w:rsidRDefault="007A1050">
      <w:pPr>
        <w:pStyle w:val="ConsPlusNormal"/>
        <w:jc w:val="both"/>
      </w:pPr>
      <w:r>
        <w:t xml:space="preserve">(п. 40 введен </w:t>
      </w:r>
      <w:hyperlink r:id="rId89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41) назначение и осуществление ежегодной денежной выплаты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 соответствии с </w:t>
      </w:r>
      <w:hyperlink r:id="rId90" w:history="1">
        <w:r>
          <w:rPr>
            <w:color w:val="0000FF"/>
          </w:rPr>
          <w:t>Законом</w:t>
        </w:r>
      </w:hyperlink>
      <w:r>
        <w:t xml:space="preserve"> Ставропольского края от 13 декабря 2018 г. N 104-кз "О детях войны в Ставропольском крае".</w:t>
      </w:r>
    </w:p>
    <w:p w:rsidR="007A1050" w:rsidRDefault="007A1050">
      <w:pPr>
        <w:pStyle w:val="ConsPlusNormal"/>
        <w:jc w:val="both"/>
      </w:pPr>
      <w:r>
        <w:t xml:space="preserve">(п. 41 введен </w:t>
      </w:r>
      <w:hyperlink r:id="rId91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2. В целях реализации отдельных государственных полномочий по организации и осуществлению деятельности по опеке и попечительству в отношении совершеннолетних лиц,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или наркотическими средствами, и лиц, признанных безвестно отсутствующими, комитет осуществляет: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1) организацию временного пребывания подопечного в медицинской организации, организации, оказывающей социальные услуги, или иной организации в целях получения медицинских, социальных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подопечного, принятие решения об установлении предварительной опеки или попечительства;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2) подбор, учет и подготовку в порядке, определенном Правительством Российской Федерации, граждан, выразивших желание стать опекунами или попечителями в отношении совершеннолетних лиц, признанных судом недееспособными вследствие психического расстройства, или лиц, ограниченных судом в дееспособности вследствие злоупотребления спиртными напитками или наркотическими средствами;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3) выдачу в соответствии с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"Об опеке и попечительстве" разрешений на совершение сделок с имуществом подопечных, заключение договоров доверительного управления имуществом подопечных в соответствии со </w:t>
      </w:r>
      <w:hyperlink r:id="rId93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обеспечение сохранности их имущества, а также контроль за сохранностью имущества и управлением имуществом подопечных;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4) принятие решений о назначении или об отстранении либо освобождении опекуна (попечителя) в отношении совершеннолетних лиц, признанных судом недееспособными вследствие психического расстройства, или лиц, ограниченных судом в дееспособности вследствие злоупотребления спиртными напитками или наркотическими средствами, от выполнения возложенных на них обязанностей в порядке, установленном законодательством Российской Федерации;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5) оказание помощи опекунам (попечителям) в отношении совершеннолетних лиц, признанных судом недееспособными вследствие психического расстройства, или лиц, </w:t>
      </w:r>
      <w:r>
        <w:lastRenderedPageBreak/>
        <w:t>ограниченных судом в дееспособности вследствие злоупотребления спиртными напитками или наркотическими средствами, в реализации и защите прав подопечных;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6) принятие решения о возможности раздельного проживания опекуна (попечителя) с подопечным в соответствии со </w:t>
      </w:r>
      <w:hyperlink r:id="rId94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7) представление законных интересов подопечных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Ставропольского края или интересам подопечных либо если опекуны или попечители не осуществляют защиту законных интересов подопечных;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8) надзор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9) проверку условий жизни подопечных, соблюдения опекунами и попечителями прав и законных интересов подопечных,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r:id="rId95" w:history="1">
        <w:r>
          <w:rPr>
            <w:color w:val="0000FF"/>
          </w:rPr>
          <w:t>частью 4 статьи 15</w:t>
        </w:r>
      </w:hyperlink>
      <w:r>
        <w:t xml:space="preserve"> Федерального закона "Об опеке и попечительстве";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10) учет лиц, признанных судом недееспособными вследствие психического расстройства, или лиц, ограниченных судом в дееспособности вследствие злоупотребления спиртными напитками или наркотическими средствами;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11) принятие решений в соответствии с законодательством Российской Федерации об установлении опеки над совершеннолетними лицами, признанными судом недееспособными вследствие психического расстройства, и о госпитализации их в медицинские организации Ставропольского края, оказывающие психиатрическую помощь в стационарных условиях;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12) принятие решений в соответствии с законодательством Российской Федерации об установлении попечительства над совершеннолетними лицами, признанными судом ограниченно дееспособными вследствие злоупотребления спиртными напитками или наркотическими веществами;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13)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14) участие в рассмотрении в судах дел о признании лица недееспособным или ограничено дееспособным, о признании гражданина дееспособным, об отмене ограничения дееспособности, если отпали основания, в силу которых гражданин был признан недееспособным или был ограничен в дееспособности, о признании брака недействительным в интересах гражданина, признанного судом недееспособным, и других дел по защите прав и охраняемых законом интересов подопечных;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15) принятие решений о необходимости психиатрического освидетельствования, профилактического осмотра, а также о необходимости госпитализации в медицинскую организацию Ставропольского края, оказывающую психиатрическую помощь в стационарных условиях, совершеннолетнего лица, признанного в установленном порядке недееспособным в случаях, предусмотренных законодательством Российской Федерации;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16) защиту прав и интересов совершеннолетних лиц, признанных в установленном порядке недееспособными, при оказании им психиатрической помощи в случаях, предусмотренных законодательством Российской Федерации;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lastRenderedPageBreak/>
        <w:t>17) принятие решений об установлении патронажа и его прекращении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обязанности, назначении в установленном порядке таким гражданам помощников, а также в осуществлении контроля за исполнением помощниками своих обязанностей.</w:t>
      </w:r>
    </w:p>
    <w:p w:rsidR="007A1050" w:rsidRDefault="007A1050">
      <w:pPr>
        <w:pStyle w:val="ConsPlusNormal"/>
        <w:jc w:val="both"/>
      </w:pPr>
      <w:r>
        <w:t xml:space="preserve">(часть 2 в ред. </w:t>
      </w:r>
      <w:hyperlink r:id="rId96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3. В целях реализации полномочий органов местного самоуправления города Ставрополя в сфере труда и трудовых отношений комитет: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1) осуществляет организационно-техническое и информационное обеспечение деятельности, городской межведомственной комиссии по профилактике нарушений трудовых прав работников в организациях, расположенных на территории города Ставрополя;</w:t>
      </w:r>
    </w:p>
    <w:p w:rsidR="007A1050" w:rsidRDefault="007A1050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2) ведет работу по развитию системы социального партнерства в сфере труда;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3) участвует в установленном порядке в расследовании групповых несчастных случаев на производстве, тяжелых несчастных случаев на производстве, несчастных случаев на производстве со смертельным исходом, происшедших в организациях, находящихся на территории города Ставрополя;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98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25.09.2019 N 377;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5) осуществляет проведение уведомительной регистрации трудовых договоров и прекращения трудовых договоров работников с работодателями - физическими лицами, не являющимися индивидуальными предпринимателями.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4. В целях реализации иных полномочий комитет осуществляет: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1) учет данных, необходимых для определения размера компенсационных выплат, и расчет размера компенсационных выплат в связи с ежемесячными расходами по оплате жилых помещений, коммунальных и других видов услуг в соответствии с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"О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компенсационных и других видов услуг";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2) сбор документов и расчет размера средств, выделяемых на проведение ремонта в соответствии с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"Об утверждении Правил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кормильца";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3) назначение компенсационных ежемесячных выплат нетрудоустроенным женщинам, имеющим детей в возрасте до 3 лет, уволенным в связи с ликвидацией организаций, и ежемесячное представление в министерство труда и социальной защиты населения Ставропольского края реестров получателей указанных выплат;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101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25.09.2019 N 377;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5) назначение и выплату социального пособия на погребение неработающим и не получающим пенсию гражданам в соответствии с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"О погребении и похоронном деле";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lastRenderedPageBreak/>
        <w:t>6) выдачу удостоверений гражданам, которым присвоено звание "Ветеран труда" и "Ветеран труда Ставропольского края";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7) прием документов для рассмотрения на комиссии по награждению многодетных матерей медалью "Материнская слава" в соответствии с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30 сентября 2008 г. N 779 "О медали "Материнская слава";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8) ведомственный учет несовершеннолетних, находящихся в социально опасном положении, на основании постановлений комиссий по делам несовершеннолетних и защите их прав, предоставление им мер социальной поддержки;</w:t>
      </w:r>
    </w:p>
    <w:p w:rsidR="007A1050" w:rsidRDefault="007A1050">
      <w:pPr>
        <w:pStyle w:val="ConsPlusNormal"/>
        <w:jc w:val="both"/>
      </w:pPr>
      <w:r>
        <w:t xml:space="preserve">(п. 8 в ред. </w:t>
      </w:r>
      <w:hyperlink r:id="rId104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9) иные функции в области труда и социальной поддержки отдельных категорий граждан на территории города Ставрополя в соответствии с федеральными законами и законами Ставропольского края, иными правовыми актами Российской Федерации и Ставропольского края.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5. Комитет осуществляет предоставление следующих дополнительных мер социальной поддержки в соответствии с муниципальными правовыми актами города Ставрополя: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1) ежемесячной денежной выплаты лицам, осуществляющим уход за инвалидами I группы;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2) ежемесячной денежной выплаты ветеранам боевых действий из числа лиц, принимавших участие в боевых действиях на территориях других государств;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3) ежемесячного социального пособия на проезд в муниципальном транспорте общего пользования членам семей военнослужащих, лиц рядового и начальствующего состава органов внутренних дел и сотрудников учреждений и органов уголовно-исполнительной системы, погибших на территории Демократической Республики Афганистан, при выполнении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 с декабря 1994 года по декабрь 1996 года, и в ходе контртеррористических операций на территории Северо-Кавказского региона с августа 1999 года, а также при исполнении служебных обязанностей на вышеуказанных территориях;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4) ежемесячного социального пособия на проезд в пассажирском транспорте общего пользования детям-инвалидам в возрасте от 5 до 18 лет;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5) ежемесячной денежной выплаты семьям, воспитывающим детей-инвалидов;</w:t>
      </w:r>
    </w:p>
    <w:p w:rsidR="007A1050" w:rsidRDefault="007A1050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6) ежемесячного пособия студенческим семьям, имеющим детей;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7)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лет;</w:t>
      </w:r>
    </w:p>
    <w:p w:rsidR="007A1050" w:rsidRDefault="007A1050">
      <w:pPr>
        <w:pStyle w:val="ConsPlusNormal"/>
        <w:jc w:val="both"/>
      </w:pPr>
      <w:r>
        <w:t xml:space="preserve">(п. 7 в ред. </w:t>
      </w:r>
      <w:hyperlink r:id="rId106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8) ежемесячного пособия семьям, воспитывающим детей в возрасте до 18 лет, больных целиакией и (или) сахарным диабетом, не имеющих инвалидности;</w:t>
      </w:r>
    </w:p>
    <w:p w:rsidR="007A1050" w:rsidRDefault="007A1050">
      <w:pPr>
        <w:pStyle w:val="ConsPlusNormal"/>
        <w:jc w:val="both"/>
      </w:pPr>
      <w:r>
        <w:t xml:space="preserve">(п. 8 в ред. </w:t>
      </w:r>
      <w:hyperlink r:id="rId107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9) ежемесячного пособия семьям, воспитывающим детей-инвалидов в возрасте до 18 лет, на приобретение подгузников;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10) единовременного пособия семьям, воспитывающим детей-инвалидов в возрасте до 18 лет, на приобретение технических средств реабилитации;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lastRenderedPageBreak/>
        <w:t>11) единовременного пособия семьям при рождении третьего по счету и последующих детей;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12) ежегодной денежной выплаты малообеспеченным многодетным семьям на каждого ребенка, учащегося в 1 - 4 классе образовательного учреждения для детей дошкольного и младшего школьного возраста или общеобразовательного учреждения;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13) единовременного и ежемесячного пособий гражданам, оказавшимся в трудной жизненной ситуации;</w:t>
      </w:r>
    </w:p>
    <w:p w:rsidR="007A1050" w:rsidRDefault="007A1050">
      <w:pPr>
        <w:pStyle w:val="ConsPlusNormal"/>
        <w:jc w:val="both"/>
      </w:pPr>
      <w:r>
        <w:t xml:space="preserve">(п. 13 в ред. </w:t>
      </w:r>
      <w:hyperlink r:id="rId108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14)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15) утратил силу. - </w:t>
      </w:r>
      <w:hyperlink r:id="rId109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25.09.2019 N 377;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16) единовременного пособия малоимущим семьям и малоимущим одиноко проживающим гражданам на приобретение предметов первой необходимости (продуктов питания, одежды, обуви, промышленных товаров), жизненно необходимых и дорогостоящих лекарств, не входящих в набор социальных услуг в соответствии с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помощи", приобретение сельскохозяйственной продукции, частичное возмещение расходов на установку приборов учета воды и газа;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17) единовременного пособия ветеранам боевых действий, принимавшим участие в боевых действиях на территории Демократической Республики Афганистан или выполнявшим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не имеющим группы инвалидности, направленным на реабилитацию в Центр восстановительной терапии для воинов-интернационалистов им. М.А. Лиходея, на частичное возмещение расходов на проезд к месту лечения и обратно;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18) единовременного пособия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 на ремонт помещений, находящихся в их собственности;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19) компенсации затрат по оплате проезда больным, направленным в федеральные учреждения здравоохранения, по направлениям министерства здравоохранения Ставропольского края;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20) предоставление мер социальной поддержки по оплате жилья и коммунальных услуг Почетным гражданам города Ставрополя в соответствии с решением Ставропольской городской Думы;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21) назначение и выплату ежемесячной доплаты к трудовой пенсии Почетным гражданам города Ставрополя;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22) разработку и реализацию муниципальных программ по вопросам труда и социальной поддержки отдельных категорий граждан;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23) подготовку и проведение городских мероприятий, направленных на поддержку социально незащищенных групп населения и связанных с государственными праздниками и памятными событиями в истории Отечества;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24) разработку и внесение в установленном порядке проектов муниципальных правовых актов города Ставрополя по вопросам, отнесенным к компетенции комитета;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25) участие в работе комиссий территориальных органов федеральных органов </w:t>
      </w:r>
      <w:r>
        <w:lastRenderedPageBreak/>
        <w:t>исполнительной власти, органов исполнительной власти Ставропольского края, органов местного самоуправления, организаций всех форм собственности по вопросам труда и социальной поддержки населения;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26) формирование банка данных лиц, имеющих право на получение социальной помощи и мер социальной поддержки в соответствии с законодательством Российской Федерации и законодательством Ставропольского края и получивших их;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27) подготовку статистической отчетности по показателям численности социально незащищенных категорий граждан, видам и размерам оказания им помощи, а также по отдельным показателям нуждаемости в улучшении социально-бытовых условий участников, инвалидов Великой Отечественной войны, вдов погибших (умерших) ветеранов Великой Отечественной войны и анализ статистических показателей работы комитета по оказанию адресной социальной помощи ветеранам Великой Отечественной войны;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28) в соответствии с законодательством Российской Федерации и законодательством Ставропольского края работу по комплектованию, хранению, учету и использованию архивных документов, образовавшихся в процессе деятельности комитета;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29) рассмотрение обращений граждан по вопросам, отнесенным к компетенции комитета;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30) представление в министерство труда и социальной защиты населения Ставропольского края в установленном порядке информации, статистической и иной отчетности, заявок на финансирование выплат, осуществляемых комитетом;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31) обеспечение защиты сведений, составляющих государственную тайну, и персональных данных получателей мер социальной поддержки в пределах своей компетенции;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32) прием документов и выдачу справки о признании граждан малоимущими в целях предоставления им по договорам социального найма жилых помещений муниципального жилищного фонда;</w:t>
      </w:r>
    </w:p>
    <w:p w:rsidR="007A1050" w:rsidRDefault="007A1050">
      <w:pPr>
        <w:pStyle w:val="ConsPlusNormal"/>
        <w:jc w:val="both"/>
      </w:pPr>
      <w:r>
        <w:t xml:space="preserve">(п. 32 в ред. </w:t>
      </w:r>
      <w:hyperlink r:id="rId111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33) прием документов и выдачу справки о признании малоимущими семей или малоимущими одиноко проживающих граждан;</w:t>
      </w:r>
    </w:p>
    <w:p w:rsidR="007A1050" w:rsidRDefault="007A1050">
      <w:pPr>
        <w:pStyle w:val="ConsPlusNormal"/>
        <w:jc w:val="both"/>
      </w:pPr>
      <w:r>
        <w:t xml:space="preserve">(п. 33 введен </w:t>
      </w:r>
      <w:hyperlink r:id="rId112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34) единовременной денежной компенсации отдельным категориям граждан на возмещение расходов, связанных с приобретением цифровой телевизионной приставки стандарта DVB-T2 и (или) приемной телевизионной антенны дециметрового (ДМВ) диапазона;</w:t>
      </w:r>
    </w:p>
    <w:p w:rsidR="007A1050" w:rsidRDefault="007A1050">
      <w:pPr>
        <w:pStyle w:val="ConsPlusNormal"/>
        <w:jc w:val="both"/>
      </w:pPr>
      <w:r>
        <w:t xml:space="preserve">(п. 34 введен </w:t>
      </w:r>
      <w:hyperlink r:id="rId113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35) единовременного пособия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водонагревателя);</w:t>
      </w:r>
    </w:p>
    <w:p w:rsidR="007A1050" w:rsidRDefault="007A1050">
      <w:pPr>
        <w:pStyle w:val="ConsPlusNormal"/>
        <w:jc w:val="both"/>
      </w:pPr>
      <w:r>
        <w:t xml:space="preserve">(п. 35 введен </w:t>
      </w:r>
      <w:hyperlink r:id="rId114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36) предоставление государственных и муниципальных услуг в соответствии с полномочиями комитета.</w:t>
      </w:r>
    </w:p>
    <w:p w:rsidR="007A1050" w:rsidRDefault="007A1050">
      <w:pPr>
        <w:pStyle w:val="ConsPlusNormal"/>
        <w:jc w:val="both"/>
      </w:pPr>
      <w:r>
        <w:t xml:space="preserve">(п. 36 введен </w:t>
      </w:r>
      <w:hyperlink r:id="rId115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25.09.2019 N 377)</w:t>
      </w:r>
    </w:p>
    <w:p w:rsidR="007A1050" w:rsidRDefault="007A1050">
      <w:pPr>
        <w:pStyle w:val="ConsPlusNormal"/>
        <w:jc w:val="both"/>
      </w:pPr>
    </w:p>
    <w:p w:rsidR="007A1050" w:rsidRDefault="007A1050">
      <w:pPr>
        <w:pStyle w:val="ConsPlusTitle"/>
        <w:ind w:firstLine="540"/>
        <w:jc w:val="both"/>
        <w:outlineLvl w:val="1"/>
      </w:pPr>
      <w:r>
        <w:t>Статья 4. Права комитета</w:t>
      </w:r>
    </w:p>
    <w:p w:rsidR="007A1050" w:rsidRDefault="007A1050">
      <w:pPr>
        <w:pStyle w:val="ConsPlusNormal"/>
        <w:jc w:val="both"/>
      </w:pPr>
    </w:p>
    <w:p w:rsidR="007A1050" w:rsidRDefault="007A1050">
      <w:pPr>
        <w:pStyle w:val="ConsPlusNormal"/>
        <w:ind w:firstLine="540"/>
        <w:jc w:val="both"/>
      </w:pPr>
      <w:r>
        <w:t>Комитет имеет право: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1) запрашивать в установленном законодательством Российской Федерации порядке у </w:t>
      </w:r>
      <w:r>
        <w:lastRenderedPageBreak/>
        <w:t>органов государственной власти Ставропольского края, органов местного самоуправления, отраслевых (функциональных) и территориальных органов администрации города Ставрополя и иных организаций, находящихся на территории города Ставрополя, сведения, необходимые для осуществления своих функций;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2) получать от работодателей извещения о групповых несчастных случаях, тяжелых несчастных случаях и несчастных случаях со смертельным исходом, происшедших в организациях, находящихся на территории города Ставрополя;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3) в установленном бюджетным законодательством Российской Федерации порядке открывать лицевые счета;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4) проводить выставки, конкурсы, фестивали, спортивно-оздоровительные и культурные мероприятия, благотворительные акции, участвовать в мероприятиях международного, федерального, межрегионального и краевого масштаба по вопросам, относящимся к компетенции комитета;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5) давать разъяснения юридическим и физическим лицам по вопросам, относящимся к компетенции комитета;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6) проводить конференции, семинары и совещания по вопросам, относящимся к ведению комитета, с привлечением руководителей и специалистов органов исполнительной власти Ставропольского края, органов местного самоуправления, заинтересованных организаций, а также изучать и распространять передовой опыт в установленной сфере деятельности;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7) создавать совещательные, экспертные и консультативные органы, в том числе межведомственные (советы, комиссии, группы), участвовать в работе комиссий и иных коллегиальных органов;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8) осуществлять профессиональную переподготовку, повышение квалификации и стажировку работников комитета.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Комитет наряду с правами, указанными в настоящем Положении, обладает иными правами, предоставленными ему законодательством Российской Федерации и Ставропольского края.</w:t>
      </w:r>
    </w:p>
    <w:p w:rsidR="007A1050" w:rsidRDefault="007A1050">
      <w:pPr>
        <w:pStyle w:val="ConsPlusNormal"/>
        <w:jc w:val="both"/>
      </w:pPr>
    </w:p>
    <w:p w:rsidR="007A1050" w:rsidRDefault="007A1050">
      <w:pPr>
        <w:pStyle w:val="ConsPlusTitle"/>
        <w:ind w:firstLine="540"/>
        <w:jc w:val="both"/>
        <w:outlineLvl w:val="1"/>
      </w:pPr>
      <w:r>
        <w:t>Статья 5. Организация работы комитета</w:t>
      </w:r>
    </w:p>
    <w:p w:rsidR="007A1050" w:rsidRDefault="007A1050">
      <w:pPr>
        <w:pStyle w:val="ConsPlusNormal"/>
        <w:jc w:val="both"/>
      </w:pPr>
    </w:p>
    <w:p w:rsidR="007A1050" w:rsidRDefault="007A1050">
      <w:pPr>
        <w:pStyle w:val="ConsPlusNormal"/>
        <w:ind w:firstLine="540"/>
        <w:jc w:val="both"/>
      </w:pPr>
      <w:r>
        <w:t>1. Руководитель комитета: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1) руководит деятельностью комитета на основе единоначалия и обеспечивает выполнение возложенных на комитет задач и осуществление им своих функций;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2) представляет без доверенности интересы комитета в территориальных органах федеральных органов исполнительной власти, органах государственной власти Ставропольского края, арбитражном суде и в судах общей юрисдикции, учреждениях и организациях независимо от их организационно-правовых форм;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3) заключает в установленном порядке от имени комитета договоры, соглашения с физическими и юридическими лицами, выдает доверенности;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4) утверждает положения о структурных подразделениях комитета;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5) назначает в установленном порядке на должность и освобождает от должности работников комитета в соответствии с утвержденным штатным расписанием комитета;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 xml:space="preserve">6) решает в пределах своей компетенции вопросы, связанные с прохождением </w:t>
      </w:r>
      <w:r>
        <w:lastRenderedPageBreak/>
        <w:t>муниципальной службы в комитете;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7) издает в пределах своей компетенции приказы и распоряжения;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8) утверждает должностные инструкции работников комитета;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9) принимает решения о поощрении и применении дисциплинарных взысканий к работникам комитета;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10) ходатайствует в установленном законодательством порядке о присвоении почетных званий и награждении государственными наградами Российской Федерации и Ставропольского края работников комитета;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11) обеспечивает сохранность денежных средств и материальных ценностей;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12) выполняет иные функции, необходимые для обеспечения деятельности комитета.</w:t>
      </w:r>
    </w:p>
    <w:p w:rsidR="007A1050" w:rsidRDefault="007A1050">
      <w:pPr>
        <w:pStyle w:val="ConsPlusNormal"/>
        <w:spacing w:before="220"/>
        <w:ind w:firstLine="540"/>
        <w:jc w:val="both"/>
      </w:pPr>
      <w:r>
        <w:t>2. Руководитель комитета несет ответственность за несвоевременное и некачественное выполнение комитетом своих функций, низкий уровень трудовой и производственной дисциплины, охрану труда в комитете.</w:t>
      </w:r>
    </w:p>
    <w:p w:rsidR="007A1050" w:rsidRDefault="007A1050">
      <w:pPr>
        <w:pStyle w:val="ConsPlusNormal"/>
        <w:jc w:val="both"/>
      </w:pPr>
    </w:p>
    <w:p w:rsidR="007A1050" w:rsidRDefault="007A1050">
      <w:pPr>
        <w:pStyle w:val="ConsPlusNormal"/>
        <w:jc w:val="right"/>
      </w:pPr>
      <w:r>
        <w:t>Управляющий делами</w:t>
      </w:r>
    </w:p>
    <w:p w:rsidR="007A1050" w:rsidRDefault="007A1050">
      <w:pPr>
        <w:pStyle w:val="ConsPlusNormal"/>
        <w:jc w:val="right"/>
      </w:pPr>
      <w:r>
        <w:t>Ставропольской городской Думы</w:t>
      </w:r>
    </w:p>
    <w:p w:rsidR="007A1050" w:rsidRDefault="007A1050">
      <w:pPr>
        <w:pStyle w:val="ConsPlusNormal"/>
        <w:jc w:val="right"/>
      </w:pPr>
      <w:r>
        <w:t>Н.Д.ЖУКОВ</w:t>
      </w:r>
    </w:p>
    <w:p w:rsidR="007A1050" w:rsidRDefault="007A1050">
      <w:pPr>
        <w:pStyle w:val="ConsPlusNormal"/>
        <w:jc w:val="both"/>
      </w:pPr>
    </w:p>
    <w:p w:rsidR="007A1050" w:rsidRDefault="007A1050">
      <w:pPr>
        <w:pStyle w:val="ConsPlusNormal"/>
        <w:jc w:val="both"/>
      </w:pPr>
    </w:p>
    <w:p w:rsidR="007A1050" w:rsidRDefault="007A10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50F" w:rsidRDefault="002B250F">
      <w:bookmarkStart w:id="1" w:name="_GoBack"/>
      <w:bookmarkEnd w:id="1"/>
    </w:p>
    <w:sectPr w:rsidR="002B250F" w:rsidSect="008B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50"/>
    <w:rsid w:val="002B250F"/>
    <w:rsid w:val="007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E33A35-7D78-4966-92C7-E052CC2A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0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9D104BF160819D4D5218A8F8D06745A48A013DFAC6EC9688A8C31744998462AAB5CCC340A9229C10674E84345eBvBP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49D104BF160819D4D5218A8F8D06745A49AA1DDEA13D9E6ADBD93F7141C81C3AAF15993C149735DF066AE8e4v3P" TargetMode="External"/><Relationship Id="rId42" Type="http://schemas.openxmlformats.org/officeDocument/2006/relationships/hyperlink" Target="consultantplus://offline/ref=49D104BF160819D4D5218A8F8D06745A48A113D9A86AC9688A8C31744998462AB95C94300A9C6390403FE74342A5742856EA85A4eAv1P" TargetMode="External"/><Relationship Id="rId47" Type="http://schemas.openxmlformats.org/officeDocument/2006/relationships/hyperlink" Target="consultantplus://offline/ref=49D104BF160819D4D5218A8F8D06745A48A113D9A86AC9688A8C31744998462AB95C94380A9734C60561BE1203EE792A4DF685A4BF92DA34e9v5P" TargetMode="External"/><Relationship Id="rId63" Type="http://schemas.openxmlformats.org/officeDocument/2006/relationships/hyperlink" Target="consultantplus://offline/ref=49D104BF160819D4D5218A998E6A2A504CA944D6AB68C63ED0D8372316C8407FF91C926D5BD362CC046FF44345A5762A4AeEv8P" TargetMode="External"/><Relationship Id="rId68" Type="http://schemas.openxmlformats.org/officeDocument/2006/relationships/hyperlink" Target="consultantplus://offline/ref=49D104BF160819D4D5218A8F8D06745A48A11ADCA269C9688A8C31744998462AB95C94380A9734C80261BE1203EE792A4DF685A4BF92DA34e9v5P" TargetMode="External"/><Relationship Id="rId84" Type="http://schemas.openxmlformats.org/officeDocument/2006/relationships/hyperlink" Target="consultantplus://offline/ref=49D104BF160819D4D5218A8F8D06745A48A11EDEA968C9688A8C31744998462AAB5CCC340A9229C10674E84345eBvBP" TargetMode="External"/><Relationship Id="rId89" Type="http://schemas.openxmlformats.org/officeDocument/2006/relationships/hyperlink" Target="consultantplus://offline/ref=49D104BF160819D4D5218A998E6A2A504CA944D6AB6EC13ED1DA372316C8407FF91C926D49D33AC0046AEA414FB0207B0CBD88A6A48EDA348B192591e5v2P" TargetMode="External"/><Relationship Id="rId112" Type="http://schemas.openxmlformats.org/officeDocument/2006/relationships/hyperlink" Target="consultantplus://offline/ref=49D104BF160819D4D5218A998E6A2A504CA944D6AB6EC13ED1DA372316C8407FF91C926D49D33AC0046AEA4540B0207B0CBD88A6A48EDA348B192591e5v2P" TargetMode="External"/><Relationship Id="rId16" Type="http://schemas.openxmlformats.org/officeDocument/2006/relationships/hyperlink" Target="consultantplus://offline/ref=49D104BF160819D4D5218A998E6A2A504CA944D6AB6BC13CD6DF372316C8407FF91C926D49D33AC0046AEA4342B0207B0CBD88A6A48EDA348B192591e5v2P" TargetMode="External"/><Relationship Id="rId107" Type="http://schemas.openxmlformats.org/officeDocument/2006/relationships/hyperlink" Target="consultantplus://offline/ref=49D104BF160819D4D5218A998E6A2A504CA944D6AB6EC13ED1DA372316C8407FF91C926D49D33AC0046AEA4547B0207B0CBD88A6A48EDA348B192591e5v2P" TargetMode="External"/><Relationship Id="rId11" Type="http://schemas.openxmlformats.org/officeDocument/2006/relationships/hyperlink" Target="consultantplus://offline/ref=49D104BF160819D4D5218A998E6A2A504CA944D6A36BCA38D3D36A291E914C7DFE13CD7A4E9A36C10463EB4A4CEF256E1DE585A3BF90D828971B27e9v3P" TargetMode="External"/><Relationship Id="rId24" Type="http://schemas.openxmlformats.org/officeDocument/2006/relationships/hyperlink" Target="consultantplus://offline/ref=49D104BF160819D4D5218A998E6A2A504CA944D6AB6BC13CD6DF372316C8407FF91C926D49D33AC0046AEA4342B0207B0CBD88A6A48EDA348B192591e5v2P" TargetMode="External"/><Relationship Id="rId32" Type="http://schemas.openxmlformats.org/officeDocument/2006/relationships/hyperlink" Target="consultantplus://offline/ref=49D104BF160819D4D5218A998E6A2A504CA944D6AB6EC13ED1DA372316C8407FF91C926D49D33AC0046AEA4340B0207B0CBD88A6A48EDA348B192591e5v2P" TargetMode="External"/><Relationship Id="rId37" Type="http://schemas.openxmlformats.org/officeDocument/2006/relationships/hyperlink" Target="consultantplus://offline/ref=49D104BF160819D4D5218A8F8D06745A48A113D9A86AC9688A8C31744998462AB95C943C039C6390403FE74342A5742856EA85A4eAv1P" TargetMode="External"/><Relationship Id="rId40" Type="http://schemas.openxmlformats.org/officeDocument/2006/relationships/hyperlink" Target="consultantplus://offline/ref=49D104BF160819D4D5218A8F8D06745A48A113D9A86AC9688A8C31744998462AB95C9431089C6390403FE74342A5742856EA85A4eAv1P" TargetMode="External"/><Relationship Id="rId45" Type="http://schemas.openxmlformats.org/officeDocument/2006/relationships/hyperlink" Target="consultantplus://offline/ref=49D104BF160819D4D5218A8F8D06745A48A113D9A86AC9688A8C31744998462AB95C94380A9734C70161BE1203EE792A4DF685A4BF92DA34e9v5P" TargetMode="External"/><Relationship Id="rId53" Type="http://schemas.openxmlformats.org/officeDocument/2006/relationships/hyperlink" Target="consultantplus://offline/ref=49D104BF160819D4D5218A8F8D06745A48A31DD8AB62C9688A8C31744998462AAB5CCC340A9229C10674E84345eBvBP" TargetMode="External"/><Relationship Id="rId58" Type="http://schemas.openxmlformats.org/officeDocument/2006/relationships/hyperlink" Target="consultantplus://offline/ref=49D104BF160819D4D5218A998E6A2A504CA944D6AB68C63ED0DE372316C8407FF91C926D5BD362CC046FF44345A5762A4AeEv8P" TargetMode="External"/><Relationship Id="rId66" Type="http://schemas.openxmlformats.org/officeDocument/2006/relationships/hyperlink" Target="consultantplus://offline/ref=49D104BF160819D4D5218A8F8D06745A48A11ADCA269C9688A8C31744998462AAB5CCC340A9229C10674E84345eBvBP" TargetMode="External"/><Relationship Id="rId74" Type="http://schemas.openxmlformats.org/officeDocument/2006/relationships/hyperlink" Target="consultantplus://offline/ref=49D104BF160819D4D5218A998E6A2A504CA944D6AB6EC53FDED8372316C8407FF91C926D5BD362CC046FF44345A5762A4AeEv8P" TargetMode="External"/><Relationship Id="rId79" Type="http://schemas.openxmlformats.org/officeDocument/2006/relationships/hyperlink" Target="consultantplus://offline/ref=49D104BF160819D4D5218A998E6A2A504CA944D6AB6EC13ED1DA372316C8407FF91C926D49D33AC0046AEA4147B0207B0CBD88A6A48EDA348B192591e5v2P" TargetMode="External"/><Relationship Id="rId87" Type="http://schemas.openxmlformats.org/officeDocument/2006/relationships/hyperlink" Target="consultantplus://offline/ref=49D104BF160819D4D5218A998E6A2A504CA944D6AB6EC13ED1DA372316C8407FF91C926D49D33AC0046AEA4140B0207B0CBD88A6A48EDA348B192591e5v2P" TargetMode="External"/><Relationship Id="rId102" Type="http://schemas.openxmlformats.org/officeDocument/2006/relationships/hyperlink" Target="consultantplus://offline/ref=49D104BF160819D4D5218A8F8D06745A48A11EDEA96EC9688A8C31744998462AAB5CCC340A9229C10674E84345eBvBP" TargetMode="External"/><Relationship Id="rId110" Type="http://schemas.openxmlformats.org/officeDocument/2006/relationships/hyperlink" Target="consultantplus://offline/ref=49D104BF160819D4D5218A8F8D06745A48A11EDEA96FC9688A8C31744998462AAB5CCC340A9229C10674E84345eBvBP" TargetMode="External"/><Relationship Id="rId115" Type="http://schemas.openxmlformats.org/officeDocument/2006/relationships/hyperlink" Target="consultantplus://offline/ref=49D104BF160819D4D5218A998E6A2A504CA944D6AB6EC13ED1DA372316C8407FF91C926D49D33AC0046AEA4446B0207B0CBD88A6A48EDA348B192591e5v2P" TargetMode="External"/><Relationship Id="rId5" Type="http://schemas.openxmlformats.org/officeDocument/2006/relationships/hyperlink" Target="consultantplus://offline/ref=49D104BF160819D4D5218A998E6A2A504CA944D6A969CA3AD7D36A291E914C7DFE13CD7A4E9A36C1046AEA464CEF256E1DE585A3BF90D828971B27e9v3P" TargetMode="External"/><Relationship Id="rId61" Type="http://schemas.openxmlformats.org/officeDocument/2006/relationships/hyperlink" Target="consultantplus://offline/ref=49D104BF160819D4D5218A998E6A2A504CA944D6AB68C63ED0DE372316C8407FF91C926D5BD362CC046FF44345A5762A4AeEv8P" TargetMode="External"/><Relationship Id="rId82" Type="http://schemas.openxmlformats.org/officeDocument/2006/relationships/hyperlink" Target="consultantplus://offline/ref=49D104BF160819D4D5218A998E6A2A504CA944D6AB6FC53DD0D1372316C8407FF91C926D5BD362CC046FF44345A5762A4AeEv8P" TargetMode="External"/><Relationship Id="rId90" Type="http://schemas.openxmlformats.org/officeDocument/2006/relationships/hyperlink" Target="consultantplus://offline/ref=49D104BF160819D4D5218A998E6A2A504CA944D6AB6FC53DD0D1372316C8407FF91C926D5BD362CC046FF44345A5762A4AeEv8P" TargetMode="External"/><Relationship Id="rId95" Type="http://schemas.openxmlformats.org/officeDocument/2006/relationships/hyperlink" Target="consultantplus://offline/ref=49D104BF160819D4D5218A8F8D06745A48A01FDDAD6EC9688A8C31744998462AB95C94380A9736C00561BE1203EE792A4DF685A4BF92DA34e9v5P" TargetMode="External"/><Relationship Id="rId19" Type="http://schemas.openxmlformats.org/officeDocument/2006/relationships/hyperlink" Target="consultantplus://offline/ref=49D104BF160819D4D5218A998E6A2A504CA944D6AB6AC73FD0D1372316C8407FF91C926D49D33AC0046AEA4341B0207B0CBD88A6A48EDA348B192591e5v2P" TargetMode="External"/><Relationship Id="rId14" Type="http://schemas.openxmlformats.org/officeDocument/2006/relationships/hyperlink" Target="consultantplus://offline/ref=49D104BF160819D4D5218A998E6A2A504CA944D6AD6ACB39DFD36A291E914C7DFE13CD7A4E9A36C1046AEA4A4CEF256E1DE585A3BF90D828971B27e9v3P" TargetMode="External"/><Relationship Id="rId22" Type="http://schemas.openxmlformats.org/officeDocument/2006/relationships/hyperlink" Target="consultantplus://offline/ref=49D104BF160819D4D5218A998E6A2A504CA944D6AB6EC13FDFDA372316C8407FF91C926D5BD362CC046FF44345A5762A4AeEv8P" TargetMode="External"/><Relationship Id="rId27" Type="http://schemas.openxmlformats.org/officeDocument/2006/relationships/hyperlink" Target="consultantplus://offline/ref=49D104BF160819D4D5218A8F8D06745A48A11ADCA269C9688A8C31744998462AAB5CCC340A9229C10674E84345eBvBP" TargetMode="External"/><Relationship Id="rId30" Type="http://schemas.openxmlformats.org/officeDocument/2006/relationships/hyperlink" Target="consultantplus://offline/ref=49D104BF160819D4D5218A8F8D06745A48A21AD3AE62C9688A8C31744998462AAB5CCC340A9229C10674E84345eBvBP" TargetMode="External"/><Relationship Id="rId35" Type="http://schemas.openxmlformats.org/officeDocument/2006/relationships/hyperlink" Target="consultantplus://offline/ref=49D104BF160819D4D5218A8F8D06745A48A113D9A86AC9688A8C31744998462AB95C943D0F9C6390403FE74342A5742856EA85A4eAv1P" TargetMode="External"/><Relationship Id="rId43" Type="http://schemas.openxmlformats.org/officeDocument/2006/relationships/hyperlink" Target="consultantplus://offline/ref=49D104BF160819D4D5218A8F8D06745A48A113D9A86AC9688A8C31744998462AB95C943B02953C95552EBF4E47BE6A2A4AF687A6A3e9v0P" TargetMode="External"/><Relationship Id="rId48" Type="http://schemas.openxmlformats.org/officeDocument/2006/relationships/hyperlink" Target="consultantplus://offline/ref=49D104BF160819D4D5218A8F8D06745A48A113D9A86AC9688A8C31744998462AB95C94380A9734C60161BE1203EE792A4DF685A4BF92DA34e9v5P" TargetMode="External"/><Relationship Id="rId56" Type="http://schemas.openxmlformats.org/officeDocument/2006/relationships/hyperlink" Target="consultantplus://offline/ref=49D104BF160819D4D5218A998E6A2A504CA944D6AB68C539D0DB372316C8407FF91C926D5BD362CC046FF44345A5762A4AeEv8P" TargetMode="External"/><Relationship Id="rId64" Type="http://schemas.openxmlformats.org/officeDocument/2006/relationships/hyperlink" Target="consultantplus://offline/ref=49D104BF160819D4D5218A998E6A2A504CA944D6AB6EC43DD7D1372316C8407FF91C926D5BD362CC046FF44345A5762A4AeEv8P" TargetMode="External"/><Relationship Id="rId69" Type="http://schemas.openxmlformats.org/officeDocument/2006/relationships/hyperlink" Target="consultantplus://offline/ref=49D104BF160819D4D5218A8F8D06745A48A11ADCA269C9688A8C31744998462AB95C94380A9737C20061BE1203EE792A4DF685A4BF92DA34e9v5P" TargetMode="External"/><Relationship Id="rId77" Type="http://schemas.openxmlformats.org/officeDocument/2006/relationships/hyperlink" Target="consultantplus://offline/ref=49D104BF160819D4D5218A998E6A2A504CA944D6AB6EC13ED1DA372316C8407FF91C926D49D33AC0046AEA4240B0207B0CBD88A6A48EDA348B192591e5v2P" TargetMode="External"/><Relationship Id="rId100" Type="http://schemas.openxmlformats.org/officeDocument/2006/relationships/hyperlink" Target="consultantplus://offline/ref=49D104BF160819D4D5218A8F8D06745A49A31AD8A368C9688A8C31744998462AAB5CCC340A9229C10674E84345eBvBP" TargetMode="External"/><Relationship Id="rId105" Type="http://schemas.openxmlformats.org/officeDocument/2006/relationships/hyperlink" Target="consultantplus://offline/ref=49D104BF160819D4D5218A998E6A2A504CA944D6AB6EC13ED1DA372316C8407FF91C926D49D33AC0046AEA4640B0207B0CBD88A6A48EDA348B192591e5v2P" TargetMode="External"/><Relationship Id="rId113" Type="http://schemas.openxmlformats.org/officeDocument/2006/relationships/hyperlink" Target="consultantplus://offline/ref=49D104BF160819D4D5218A998E6A2A504CA944D6AB6EC13ED1DA372316C8407FF91C926D49D33AC0046AEA454EB0207B0CBD88A6A48EDA348B192591e5v2P" TargetMode="External"/><Relationship Id="rId8" Type="http://schemas.openxmlformats.org/officeDocument/2006/relationships/hyperlink" Target="consultantplus://offline/ref=49D104BF160819D4D5218A998E6A2A504CA944D6AB6BC13CD6DF372316C8407FF91C926D49D33AC0046AEA4342B0207B0CBD88A6A48EDA348B192591e5v2P" TargetMode="External"/><Relationship Id="rId51" Type="http://schemas.openxmlformats.org/officeDocument/2006/relationships/hyperlink" Target="consultantplus://offline/ref=49D104BF160819D4D5218A8F8D06745A48A11EDEAE69C9688A8C31744998462AB95C94380A9737C70161BE1203EE792A4DF685A4BF92DA34e9v5P" TargetMode="External"/><Relationship Id="rId72" Type="http://schemas.openxmlformats.org/officeDocument/2006/relationships/hyperlink" Target="consultantplus://offline/ref=49D104BF160819D4D5218A998E6A2A504CA944D6AB6FCA3CD5DF372316C8407FF91C926D5BD362CC046FF44345A5762A4AeEv8P" TargetMode="External"/><Relationship Id="rId80" Type="http://schemas.openxmlformats.org/officeDocument/2006/relationships/hyperlink" Target="consultantplus://offline/ref=49D104BF160819D4D5218A998E6A2A504CA944D6AB6EC13ED1DA372316C8407FF91C926D49D33AC0046AEA4146B0207B0CBD88A6A48EDA348B192591e5v2P" TargetMode="External"/><Relationship Id="rId85" Type="http://schemas.openxmlformats.org/officeDocument/2006/relationships/hyperlink" Target="consultantplus://offline/ref=49D104BF160819D4D5218A998E6A2A504CA944D6AB6EC13ED1DA372316C8407FF91C926D49D33AC0046AEA4141B0207B0CBD88A6A48EDA348B192591e5v2P" TargetMode="External"/><Relationship Id="rId93" Type="http://schemas.openxmlformats.org/officeDocument/2006/relationships/hyperlink" Target="consultantplus://offline/ref=49D104BF160819D4D5218A8F8D06745A48A61AD8A86EC9688A8C31744998462AB95C94380A9735C00761BE1203EE792A4DF685A4BF92DA34e9v5P" TargetMode="External"/><Relationship Id="rId98" Type="http://schemas.openxmlformats.org/officeDocument/2006/relationships/hyperlink" Target="consultantplus://offline/ref=49D104BF160819D4D5218A998E6A2A504CA944D6AB6EC13ED1DA372316C8407FF91C926D49D33AC0046AEA4646B0207B0CBD88A6A48EDA348B192591e5v2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9D104BF160819D4D5218A998E6A2A504CA944D6AD6ACB39DFD36A291E914C7DFE13CD7A4E9A36C1046AEA444CEF256E1DE585A3BF90D828971B27e9v3P" TargetMode="External"/><Relationship Id="rId17" Type="http://schemas.openxmlformats.org/officeDocument/2006/relationships/hyperlink" Target="consultantplus://offline/ref=49D104BF160819D4D5218A998E6A2A504CA944D6AB6AC73FD0D1372316C8407FF91C926D49D33AC0046AEA4342B0207B0CBD88A6A48EDA348B192591e5v2P" TargetMode="External"/><Relationship Id="rId25" Type="http://schemas.openxmlformats.org/officeDocument/2006/relationships/hyperlink" Target="consultantplus://offline/ref=49D104BF160819D4D5218A8F8D06745A48A113D9A86AC9688A8C31744998462AAB5CCC340A9229C10674E84345eBvBP" TargetMode="External"/><Relationship Id="rId33" Type="http://schemas.openxmlformats.org/officeDocument/2006/relationships/hyperlink" Target="consultantplus://offline/ref=49D104BF160819D4D5218A8F8D06745A48A113D9A86AC9688A8C31744998462AB95C943A0C9C6390403FE74342A5742856EA85A4eAv1P" TargetMode="External"/><Relationship Id="rId38" Type="http://schemas.openxmlformats.org/officeDocument/2006/relationships/hyperlink" Target="consultantplus://offline/ref=49D104BF160819D4D5218A8F8D06745A48A113D9A86AC9688A8C31744998462AB95C943F0A9C6390403FE74342A5742856EA85A4eAv1P" TargetMode="External"/><Relationship Id="rId46" Type="http://schemas.openxmlformats.org/officeDocument/2006/relationships/hyperlink" Target="consultantplus://offline/ref=49D104BF160819D4D5218A8F8D06745A48A113D9A86AC9688A8C31744998462AB95C94380A9734C60461BE1203EE792A4DF685A4BF92DA34e9v5P" TargetMode="External"/><Relationship Id="rId59" Type="http://schemas.openxmlformats.org/officeDocument/2006/relationships/hyperlink" Target="consultantplus://offline/ref=49D104BF160819D4D5218A998E6A2A504CA944D6AB6EC13ED1DA372316C8407FF91C926D49D33AC0046AEA4245B0207B0CBD88A6A48EDA348B192591e5v2P" TargetMode="External"/><Relationship Id="rId67" Type="http://schemas.openxmlformats.org/officeDocument/2006/relationships/hyperlink" Target="consultantplus://offline/ref=49D104BF160819D4D5218A998E6A2A504CA944D6AB6FC538D7DF372316C8407FF91C926D5BD362CC046FF44345A5762A4AeEv8P" TargetMode="External"/><Relationship Id="rId103" Type="http://schemas.openxmlformats.org/officeDocument/2006/relationships/hyperlink" Target="consultantplus://offline/ref=49D104BF160819D4D5218A998E6A2A504CA944D6AB6FC23DD5DB372316C8407FF91C926D5BD362CC046FF44345A5762A4AeEv8P" TargetMode="External"/><Relationship Id="rId108" Type="http://schemas.openxmlformats.org/officeDocument/2006/relationships/hyperlink" Target="consultantplus://offline/ref=49D104BF160819D4D5218A998E6A2A504CA944D6AB6EC13ED1DA372316C8407FF91C926D49D33AC0046AEA4545B0207B0CBD88A6A48EDA348B192591e5v2P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49D104BF160819D4D5218A998E6A2A504CA944D6AB6AC73FD0D1372316C8407FF91C926D49D33AC0046AEA4340B0207B0CBD88A6A48EDA348B192591e5v2P" TargetMode="External"/><Relationship Id="rId41" Type="http://schemas.openxmlformats.org/officeDocument/2006/relationships/hyperlink" Target="consultantplus://offline/ref=49D104BF160819D4D5218A8F8D06745A48A113D9A86AC9688A8C31744998462AB95C9431099C6390403FE74342A5742856EA85A4eAv1P" TargetMode="External"/><Relationship Id="rId54" Type="http://schemas.openxmlformats.org/officeDocument/2006/relationships/hyperlink" Target="consultantplus://offline/ref=49D104BF160819D4D5218A8F8D06745A48A11EDEAF6EC9688A8C31744998462AB95C94380A973EC50261BE1203EE792A4DF685A4BF92DA34e9v5P" TargetMode="External"/><Relationship Id="rId62" Type="http://schemas.openxmlformats.org/officeDocument/2006/relationships/hyperlink" Target="consultantplus://offline/ref=49D104BF160819D4D5218A998E6A2A504CA944D6AB68C63ED0DA372316C8407FF91C926D5BD362CC046FF44345A5762A4AeEv8P" TargetMode="External"/><Relationship Id="rId70" Type="http://schemas.openxmlformats.org/officeDocument/2006/relationships/hyperlink" Target="consultantplus://offline/ref=49D104BF160819D4D5218A998E6A2A504CA944D6AB6FC538D7DF372316C8407FF91C926D5BD362CC046FF44345A5762A4AeEv8P" TargetMode="External"/><Relationship Id="rId75" Type="http://schemas.openxmlformats.org/officeDocument/2006/relationships/hyperlink" Target="consultantplus://offline/ref=49D104BF160819D4D5218A998E6A2A504CA944D6AB6EC13ED1DA372316C8407FF91C926D49D33AC0046AEA4243B0207B0CBD88A6A48EDA348B192591e5v2P" TargetMode="External"/><Relationship Id="rId83" Type="http://schemas.openxmlformats.org/officeDocument/2006/relationships/hyperlink" Target="consultantplus://offline/ref=49D104BF160819D4D5218A998E6A2A504CA944D6AB6EC13ED1DA372316C8407FF91C926D49D33AC0046AEA4143B0207B0CBD88A6A48EDA348B192591e5v2P" TargetMode="External"/><Relationship Id="rId88" Type="http://schemas.openxmlformats.org/officeDocument/2006/relationships/hyperlink" Target="consultantplus://offline/ref=49D104BF160819D4D5218A998E6A2A504CA944D6AB6EC43DD7D1372316C8407FF91C926D5BD362CC046FF44345A5762A4AeEv8P" TargetMode="External"/><Relationship Id="rId91" Type="http://schemas.openxmlformats.org/officeDocument/2006/relationships/hyperlink" Target="consultantplus://offline/ref=49D104BF160819D4D5218A998E6A2A504CA944D6AB6EC13ED1DA372316C8407FF91C926D49D33AC0046AEA414EB0207B0CBD88A6A48EDA348B192591e5v2P" TargetMode="External"/><Relationship Id="rId96" Type="http://schemas.openxmlformats.org/officeDocument/2006/relationships/hyperlink" Target="consultantplus://offline/ref=49D104BF160819D4D5218A998E6A2A504CA944D6AB6EC13ED1DA372316C8407FF91C926D49D33AC0046AEA4047B0207B0CBD88A6A48EDA348B192591e5v2P" TargetMode="External"/><Relationship Id="rId111" Type="http://schemas.openxmlformats.org/officeDocument/2006/relationships/hyperlink" Target="consultantplus://offline/ref=49D104BF160819D4D5218A998E6A2A504CA944D6AB6EC13ED1DA372316C8407FF91C926D49D33AC0046AEA4542B0207B0CBD88A6A48EDA348B192591e5v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D104BF160819D4D5218A998E6A2A504CA944D6AE69C038D5D36A291E914C7DFE13CD7A4E9A36C1046AEA464CEF256E1DE585A3BF90D828971B27e9v3P" TargetMode="External"/><Relationship Id="rId15" Type="http://schemas.openxmlformats.org/officeDocument/2006/relationships/hyperlink" Target="consultantplus://offline/ref=49D104BF160819D4D5218A998E6A2A504CA944D6AD6ACB39DFD36A291E914C7DFE13CD7A4E9A36C1046AEB434CEF256E1DE585A3BF90D828971B27e9v3P" TargetMode="External"/><Relationship Id="rId23" Type="http://schemas.openxmlformats.org/officeDocument/2006/relationships/hyperlink" Target="consultantplus://offline/ref=49D104BF160819D4D5218A998E6A2A504CA944D6AB69C136D4D0372316C8407FF91C926D5BD362CC046FF44345A5762A4AeEv8P" TargetMode="External"/><Relationship Id="rId28" Type="http://schemas.openxmlformats.org/officeDocument/2006/relationships/hyperlink" Target="consultantplus://offline/ref=49D104BF160819D4D5218A8F8D06745A49AB18DDA369C9688A8C31744998462AAB5CCC340A9229C10674E84345eBvBP" TargetMode="External"/><Relationship Id="rId36" Type="http://schemas.openxmlformats.org/officeDocument/2006/relationships/hyperlink" Target="consultantplus://offline/ref=49D104BF160819D4D5218A8F8D06745A48A113D9A86AC9688A8C31744998462AB95C943B0F933C95552EBF4E47BE6A2A4AF687A6A3e9v0P" TargetMode="External"/><Relationship Id="rId49" Type="http://schemas.openxmlformats.org/officeDocument/2006/relationships/hyperlink" Target="consultantplus://offline/ref=49D104BF160819D4D5218A8F8D06745A49AB18DDA369C9688A8C31744998462AB95C94380A9737C50661BE1203EE792A4DF685A4BF92DA34e9v5P" TargetMode="External"/><Relationship Id="rId57" Type="http://schemas.openxmlformats.org/officeDocument/2006/relationships/hyperlink" Target="consultantplus://offline/ref=49D104BF160819D4D5218A998E6A2A504CA944D6AB6EC13ED1DA372316C8407FF91C926D49D33AC0046AEA4247B0207B0CBD88A6A48EDA348B192591e5v2P" TargetMode="External"/><Relationship Id="rId106" Type="http://schemas.openxmlformats.org/officeDocument/2006/relationships/hyperlink" Target="consultantplus://offline/ref=49D104BF160819D4D5218A998E6A2A504CA944D6AB6EC13ED1DA372316C8407FF91C926D49D33AC0046AEA464FB0207B0CBD88A6A48EDA348B192591e5v2P" TargetMode="External"/><Relationship Id="rId114" Type="http://schemas.openxmlformats.org/officeDocument/2006/relationships/hyperlink" Target="consultantplus://offline/ref=49D104BF160819D4D5218A998E6A2A504CA944D6AB6EC13ED1DA372316C8407FF91C926D49D33AC0046AEA4447B0207B0CBD88A6A48EDA348B192591e5v2P" TargetMode="External"/><Relationship Id="rId10" Type="http://schemas.openxmlformats.org/officeDocument/2006/relationships/hyperlink" Target="consultantplus://offline/ref=49D104BF160819D4D5218A998E6A2A504CA944D6AB6EC13ED1DA372316C8407FF91C926D49D33AC0046AEA4342B0207B0CBD88A6A48EDA348B192591e5v2P" TargetMode="External"/><Relationship Id="rId31" Type="http://schemas.openxmlformats.org/officeDocument/2006/relationships/hyperlink" Target="consultantplus://offline/ref=49D104BF160819D4D5218A8F8D06745A48A11EDEA968C9688A8C31744998462AAB5CCC340A9229C10674E84345eBvBP" TargetMode="External"/><Relationship Id="rId44" Type="http://schemas.openxmlformats.org/officeDocument/2006/relationships/hyperlink" Target="consultantplus://offline/ref=49D104BF160819D4D5218A8F8D06745A48A113D9A86AC9688A8C31744998462AB95C94380A9734C70661BE1203EE792A4DF685A4BF92DA34e9v5P" TargetMode="External"/><Relationship Id="rId52" Type="http://schemas.openxmlformats.org/officeDocument/2006/relationships/hyperlink" Target="consultantplus://offline/ref=49D104BF160819D4D5218A8F8D06745A48A11EDEAE69C9688A8C31744998462AB95C94380A9737C30361BE1203EE792A4DF685A4BF92DA34e9v5P" TargetMode="External"/><Relationship Id="rId60" Type="http://schemas.openxmlformats.org/officeDocument/2006/relationships/hyperlink" Target="consultantplus://offline/ref=49D104BF160819D4D5218A998E6A2A504CA944D6AB68C539D0DB372316C8407FF91C926D5BD362CC046FF44345A5762A4AeEv8P" TargetMode="External"/><Relationship Id="rId65" Type="http://schemas.openxmlformats.org/officeDocument/2006/relationships/hyperlink" Target="consultantplus://offline/ref=49D104BF160819D4D5218A998E6A2A504CA944D6AB6FC538D7DF372316C8407FF91C926D5BD362CC046FF44345A5762A4AeEv8P" TargetMode="External"/><Relationship Id="rId73" Type="http://schemas.openxmlformats.org/officeDocument/2006/relationships/hyperlink" Target="consultantplus://offline/ref=49D104BF160819D4D5218A998E6A2A504CA944D6AB6EC43DD7D1372316C8407FF91C926D5BD362CC046FF44345A5762A4AeEv8P" TargetMode="External"/><Relationship Id="rId78" Type="http://schemas.openxmlformats.org/officeDocument/2006/relationships/hyperlink" Target="consultantplus://offline/ref=49D104BF160819D4D5218A998E6A2A504CA944D6AB6EC13ED1DA372316C8407FF91C926D49D33AC0046AEA424FB0207B0CBD88A6A48EDA348B192591e5v2P" TargetMode="External"/><Relationship Id="rId81" Type="http://schemas.openxmlformats.org/officeDocument/2006/relationships/hyperlink" Target="consultantplus://offline/ref=49D104BF160819D4D5218A998E6A2A504CA944D6AB6EC13ED1DA372316C8407FF91C926D49D33AC0046AEA4144B0207B0CBD88A6A48EDA348B192591e5v2P" TargetMode="External"/><Relationship Id="rId86" Type="http://schemas.openxmlformats.org/officeDocument/2006/relationships/hyperlink" Target="consultantplus://offline/ref=49D104BF160819D4D5218A8F8D06745A48A11ADCA26CC9688A8C31744998462AAB5CCC340A9229C10674E84345eBvBP" TargetMode="External"/><Relationship Id="rId94" Type="http://schemas.openxmlformats.org/officeDocument/2006/relationships/hyperlink" Target="consultantplus://offline/ref=49D104BF160819D4D5218A8F8D06745A48A61AD8A86EC9688A8C31744998462AB95C94380A9736C80D61BE1203EE792A4DF685A4BF92DA34e9v5P" TargetMode="External"/><Relationship Id="rId99" Type="http://schemas.openxmlformats.org/officeDocument/2006/relationships/hyperlink" Target="consultantplus://offline/ref=49D104BF160819D4D5218A8F8D06745A48A012DDAA6EC9688A8C31744998462AAB5CCC340A9229C10674E84345eBvBP" TargetMode="External"/><Relationship Id="rId101" Type="http://schemas.openxmlformats.org/officeDocument/2006/relationships/hyperlink" Target="consultantplus://offline/ref=49D104BF160819D4D5218A998E6A2A504CA944D6AB6EC13ED1DA372316C8407FF91C926D49D33AC0046AEA4644B0207B0CBD88A6A48EDA348B192591e5v2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D104BF160819D4D5218A998E6A2A504CA944D6AB6AC73FD0D1372316C8407FF91C926D49D33AC0046AEA4342B0207B0CBD88A6A48EDA348B192591e5v2P" TargetMode="External"/><Relationship Id="rId13" Type="http://schemas.openxmlformats.org/officeDocument/2006/relationships/hyperlink" Target="consultantplus://offline/ref=49D104BF160819D4D5218A998E6A2A504CA944D6AD6ACB39DFD36A291E914C7DFE13CD7A4E9A36C1046AEA4B4CEF256E1DE585A3BF90D828971B27e9v3P" TargetMode="External"/><Relationship Id="rId18" Type="http://schemas.openxmlformats.org/officeDocument/2006/relationships/hyperlink" Target="consultantplus://offline/ref=49D104BF160819D4D5218A998E6A2A504CA944D6AB6EC13ED1DA372316C8407FF91C926D49D33AC0046AEA4342B0207B0CBD88A6A48EDA348B192591e5v2P" TargetMode="External"/><Relationship Id="rId39" Type="http://schemas.openxmlformats.org/officeDocument/2006/relationships/hyperlink" Target="consultantplus://offline/ref=49D104BF160819D4D5218A8F8D06745A48A113D9A86AC9688A8C31744998462AB95C943E0C9C6390403FE74342A5742856EA85A4eAv1P" TargetMode="External"/><Relationship Id="rId109" Type="http://schemas.openxmlformats.org/officeDocument/2006/relationships/hyperlink" Target="consultantplus://offline/ref=49D104BF160819D4D5218A998E6A2A504CA944D6AB6EC13ED1DA372316C8407FF91C926D49D33AC0046AEA4543B0207B0CBD88A6A48EDA348B192591e5v2P" TargetMode="External"/><Relationship Id="rId34" Type="http://schemas.openxmlformats.org/officeDocument/2006/relationships/hyperlink" Target="consultantplus://offline/ref=49D104BF160819D4D5218A8F8D06745A48A113D9A86AC9688A8C31744998462AB95C943B0D953C95552EBF4E47BE6A2A4AF687A6A3e9v0P" TargetMode="External"/><Relationship Id="rId50" Type="http://schemas.openxmlformats.org/officeDocument/2006/relationships/hyperlink" Target="consultantplus://offline/ref=49D104BF160819D4D5218A8F8D06745A49AB18DDA369C9688A8C31744998462AB95C94380A9737C50761BE1203EE792A4DF685A4BF92DA34e9v5P" TargetMode="External"/><Relationship Id="rId55" Type="http://schemas.openxmlformats.org/officeDocument/2006/relationships/hyperlink" Target="consultantplus://offline/ref=49D104BF160819D4D5218A998E6A2A504CA944D6AB6EC13ED1DA372316C8407FF91C926D49D33AC0046AEA434FB0207B0CBD88A6A48EDA348B192591e5v2P" TargetMode="External"/><Relationship Id="rId76" Type="http://schemas.openxmlformats.org/officeDocument/2006/relationships/hyperlink" Target="consultantplus://offline/ref=49D104BF160819D4D5218A998E6A2A504CA944D6AB6EC13ED1DA372316C8407FF91C926D49D33AC0046AEA4242B0207B0CBD88A6A48EDA348B192591e5v2P" TargetMode="External"/><Relationship Id="rId97" Type="http://schemas.openxmlformats.org/officeDocument/2006/relationships/hyperlink" Target="consultantplus://offline/ref=49D104BF160819D4D5218A998E6A2A504CA944D6AB6EC13ED1DA372316C8407FF91C926D49D33AC0046AEA4647B0207B0CBD88A6A48EDA348B192591e5v2P" TargetMode="External"/><Relationship Id="rId104" Type="http://schemas.openxmlformats.org/officeDocument/2006/relationships/hyperlink" Target="consultantplus://offline/ref=49D104BF160819D4D5218A998E6A2A504CA944D6AB6EC13ED1DA372316C8407FF91C926D49D33AC0046AEA4643B0207B0CBD88A6A48EDA348B192591e5v2P" TargetMode="External"/><Relationship Id="rId7" Type="http://schemas.openxmlformats.org/officeDocument/2006/relationships/hyperlink" Target="consultantplus://offline/ref=49D104BF160819D4D5218A998E6A2A504CA944D6AD6ACB39DFD36A291E914C7DFE13CD7A4E9A36C1046AEA464CEF256E1DE585A3BF90D828971B27e9v3P" TargetMode="External"/><Relationship Id="rId71" Type="http://schemas.openxmlformats.org/officeDocument/2006/relationships/hyperlink" Target="consultantplus://offline/ref=49D104BF160819D4D5218A998E6A2A504CA944D6AB68C63ED2DD372316C8407FF91C926D5BD362CC046FF44345A5762A4AeEv8P" TargetMode="External"/><Relationship Id="rId92" Type="http://schemas.openxmlformats.org/officeDocument/2006/relationships/hyperlink" Target="consultantplus://offline/ref=49D104BF160819D4D5218A8F8D06745A48A01FDDAD6EC9688A8C31744998462AAB5CCC340A9229C10674E84345eBvBP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9D104BF160819D4D5218A8F8D06745A48A11EDEAE69C9688A8C31744998462AAB5CCC340A9229C10674E84345eBv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10003</Words>
  <Characters>57022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Чуйкова Людмила Николаевна</dc:creator>
  <cp:keywords/>
  <dc:description/>
  <cp:lastModifiedBy>Чуйкова Людмила Николаевна</cp:lastModifiedBy>
  <cp:revision>1</cp:revision>
  <dcterms:created xsi:type="dcterms:W3CDTF">2020-02-05T15:47:00Z</dcterms:created>
  <dcterms:modified xsi:type="dcterms:W3CDTF">2020-02-05T15:49:00Z</dcterms:modified>
</cp:coreProperties>
</file>